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002624" w14:textId="77777777" w:rsidR="00185200" w:rsidRDefault="00000000">
      <w:pPr>
        <w:rPr>
          <w:rFonts w:ascii="Arial" w:eastAsia="Arial" w:hAnsi="Arial" w:cs="Arial"/>
          <w:u w:val="single"/>
        </w:rPr>
      </w:pPr>
      <w:r>
        <w:rPr>
          <w:rFonts w:ascii="Arial" w:eastAsia="Arial" w:hAnsi="Arial" w:cs="Arial"/>
          <w:b/>
          <w:u w:val="single"/>
        </w:rPr>
        <w:t xml:space="preserve">Quiz / Exam questions pool from which the trainer can draw pre-course quiz and final exam questions. </w:t>
      </w:r>
    </w:p>
    <w:p w14:paraId="0EC40AF9" w14:textId="77777777" w:rsidR="00185200" w:rsidRDefault="00185200">
      <w:pPr>
        <w:rPr>
          <w:rFonts w:ascii="Arial" w:eastAsia="Arial" w:hAnsi="Arial" w:cs="Arial"/>
        </w:rPr>
      </w:pPr>
    </w:p>
    <w:p w14:paraId="11E5A869" w14:textId="77777777" w:rsidR="00185200" w:rsidRDefault="00000000">
      <w:pPr>
        <w:rPr>
          <w:rFonts w:ascii="Arial" w:eastAsia="Arial" w:hAnsi="Arial" w:cs="Arial"/>
        </w:rPr>
      </w:pPr>
      <w:r>
        <w:rPr>
          <w:rFonts w:ascii="Arial" w:eastAsia="Arial" w:hAnsi="Arial" w:cs="Arial"/>
          <w:b/>
        </w:rPr>
        <w:t>Table 1</w:t>
      </w:r>
      <w:r>
        <w:rPr>
          <w:rFonts w:ascii="Arial" w:eastAsia="Arial" w:hAnsi="Arial" w:cs="Arial"/>
        </w:rPr>
        <w:t xml:space="preserve"> provides the pool of Pre-Course Quiz Questions. </w:t>
      </w:r>
      <w:r>
        <w:rPr>
          <w:rFonts w:ascii="Arial" w:eastAsia="Arial" w:hAnsi="Arial" w:cs="Arial"/>
        </w:rPr>
        <w:br/>
        <w:t>These are intended to ensure that the learner has covered the pre-reading material and has at least knowledge of existing documentation. Questions are meant to test knowledge of the existence of documents and concepts.</w:t>
      </w:r>
    </w:p>
    <w:p w14:paraId="327A6F3B" w14:textId="77777777" w:rsidR="00185200" w:rsidRDefault="00000000">
      <w:pPr>
        <w:rPr>
          <w:rFonts w:ascii="Arial" w:eastAsia="Arial" w:hAnsi="Arial" w:cs="Arial"/>
        </w:rPr>
      </w:pPr>
      <w:r>
        <w:rPr>
          <w:rFonts w:ascii="Arial" w:eastAsia="Arial" w:hAnsi="Arial" w:cs="Arial"/>
          <w:b/>
        </w:rPr>
        <w:t>Table 2</w:t>
      </w:r>
      <w:r>
        <w:rPr>
          <w:rFonts w:ascii="Arial" w:eastAsia="Arial" w:hAnsi="Arial" w:cs="Arial"/>
        </w:rPr>
        <w:t xml:space="preserve"> provides the pool of Exam questions.</w:t>
      </w:r>
      <w:r>
        <w:rPr>
          <w:rFonts w:ascii="Arial" w:eastAsia="Arial" w:hAnsi="Arial" w:cs="Arial"/>
        </w:rPr>
        <w:br/>
        <w:t xml:space="preserve">These are intended to cover all course elements. </w:t>
      </w:r>
    </w:p>
    <w:p w14:paraId="1E09EEEC" w14:textId="77777777" w:rsidR="00185200" w:rsidRDefault="00185200">
      <w:pPr>
        <w:rPr>
          <w:rFonts w:ascii="Arial" w:eastAsia="Arial" w:hAnsi="Arial" w:cs="Arial"/>
        </w:rPr>
      </w:pPr>
    </w:p>
    <w:p w14:paraId="7E1F87F5" w14:textId="77777777" w:rsidR="00185200" w:rsidRDefault="00000000">
      <w:pPr>
        <w:rPr>
          <w:rFonts w:ascii="Arial" w:eastAsia="Arial" w:hAnsi="Arial" w:cs="Arial"/>
          <w:b/>
        </w:rPr>
      </w:pPr>
      <w:r>
        <w:rPr>
          <w:rFonts w:ascii="Arial" w:eastAsia="Arial" w:hAnsi="Arial" w:cs="Arial"/>
          <w:b/>
        </w:rPr>
        <w:t>Table 1. Pool of pre-course quiz questions.</w:t>
      </w:r>
    </w:p>
    <w:tbl>
      <w:tblPr>
        <w:tblStyle w:val="a0"/>
        <w:tblW w:w="14894" w:type="dxa"/>
        <w:tblInd w:w="-160" w:type="dxa"/>
        <w:tblLayout w:type="fixed"/>
        <w:tblLook w:val="0400" w:firstRow="0" w:lastRow="0" w:firstColumn="0" w:lastColumn="0" w:noHBand="0" w:noVBand="1"/>
      </w:tblPr>
      <w:tblGrid>
        <w:gridCol w:w="585"/>
        <w:gridCol w:w="1642"/>
        <w:gridCol w:w="2745"/>
        <w:gridCol w:w="2877"/>
        <w:gridCol w:w="3076"/>
        <w:gridCol w:w="3969"/>
      </w:tblGrid>
      <w:tr w:rsidR="00185200" w14:paraId="6EFB7C0B" w14:textId="77777777">
        <w:trPr>
          <w:trHeight w:val="522"/>
        </w:trPr>
        <w:tc>
          <w:tcPr>
            <w:tcW w:w="585"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1AAFB300" w14:textId="77777777" w:rsidR="00185200" w:rsidRDefault="00000000">
            <w:pPr>
              <w:spacing w:line="240" w:lineRule="auto"/>
              <w:rPr>
                <w:rFonts w:ascii="Arial" w:eastAsia="Arial" w:hAnsi="Arial" w:cs="Arial"/>
                <w:b/>
              </w:rPr>
            </w:pPr>
            <w:r>
              <w:rPr>
                <w:rFonts w:ascii="Arial" w:eastAsia="Arial" w:hAnsi="Arial" w:cs="Arial"/>
                <w:b/>
              </w:rPr>
              <w:t>Nr.</w:t>
            </w:r>
          </w:p>
        </w:tc>
        <w:tc>
          <w:tcPr>
            <w:tcW w:w="1642"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6172B72D" w14:textId="77777777" w:rsidR="00185200" w:rsidRDefault="00000000">
            <w:pPr>
              <w:spacing w:after="0" w:line="240" w:lineRule="auto"/>
              <w:rPr>
                <w:rFonts w:ascii="Arial" w:eastAsia="Arial" w:hAnsi="Arial" w:cs="Arial"/>
                <w:b/>
              </w:rPr>
            </w:pPr>
            <w:r>
              <w:rPr>
                <w:rFonts w:ascii="Arial" w:eastAsia="Arial" w:hAnsi="Arial" w:cs="Arial"/>
                <w:b/>
              </w:rPr>
              <w:t>Question Type</w:t>
            </w:r>
          </w:p>
          <w:p w14:paraId="08EA31B0" w14:textId="77777777" w:rsidR="00185200" w:rsidRDefault="00185200">
            <w:pPr>
              <w:spacing w:after="0" w:line="240" w:lineRule="auto"/>
              <w:ind w:left="80"/>
              <w:rPr>
                <w:rFonts w:ascii="Arial" w:eastAsia="Arial" w:hAnsi="Arial" w:cs="Arial"/>
                <w:b/>
              </w:rPr>
            </w:pPr>
          </w:p>
        </w:tc>
        <w:tc>
          <w:tcPr>
            <w:tcW w:w="2745"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1B80D57A" w14:textId="77777777" w:rsidR="00185200" w:rsidRDefault="00000000">
            <w:pPr>
              <w:spacing w:after="0" w:line="240" w:lineRule="auto"/>
              <w:rPr>
                <w:rFonts w:ascii="Arial" w:eastAsia="Arial" w:hAnsi="Arial" w:cs="Arial"/>
                <w:b/>
              </w:rPr>
            </w:pPr>
            <w:r>
              <w:rPr>
                <w:rFonts w:ascii="Arial" w:eastAsia="Arial" w:hAnsi="Arial" w:cs="Arial"/>
                <w:b/>
              </w:rPr>
              <w:t xml:space="preserve">Question Text </w:t>
            </w:r>
          </w:p>
          <w:p w14:paraId="388A6710" w14:textId="77777777" w:rsidR="00185200" w:rsidRDefault="00185200">
            <w:pPr>
              <w:spacing w:after="0" w:line="240" w:lineRule="auto"/>
              <w:rPr>
                <w:rFonts w:ascii="Arial" w:eastAsia="Arial" w:hAnsi="Arial" w:cs="Arial"/>
                <w:b/>
              </w:rPr>
            </w:pPr>
          </w:p>
        </w:tc>
        <w:tc>
          <w:tcPr>
            <w:tcW w:w="2877"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30A09E11" w14:textId="77777777" w:rsidR="00185200" w:rsidRDefault="00000000">
            <w:pPr>
              <w:spacing w:after="0" w:line="240" w:lineRule="auto"/>
              <w:rPr>
                <w:rFonts w:ascii="Arial" w:eastAsia="Arial" w:hAnsi="Arial" w:cs="Arial"/>
                <w:b/>
              </w:rPr>
            </w:pPr>
            <w:r>
              <w:rPr>
                <w:rFonts w:ascii="Arial" w:eastAsia="Arial" w:hAnsi="Arial" w:cs="Arial"/>
                <w:b/>
              </w:rPr>
              <w:t>Answers</w:t>
            </w:r>
          </w:p>
        </w:tc>
        <w:tc>
          <w:tcPr>
            <w:tcW w:w="3076" w:type="dxa"/>
            <w:tcBorders>
              <w:top w:val="single" w:sz="6" w:space="0" w:color="000000"/>
              <w:left w:val="single" w:sz="6" w:space="0" w:color="000000"/>
              <w:bottom w:val="single" w:sz="6" w:space="0" w:color="000000"/>
              <w:right w:val="single" w:sz="6" w:space="0" w:color="000000"/>
            </w:tcBorders>
            <w:shd w:val="clear" w:color="auto" w:fill="D0CECE"/>
          </w:tcPr>
          <w:p w14:paraId="1CDCB012" w14:textId="77777777" w:rsidR="00185200" w:rsidRDefault="00000000">
            <w:pPr>
              <w:spacing w:after="0" w:line="240" w:lineRule="auto"/>
              <w:rPr>
                <w:rFonts w:ascii="Arial" w:eastAsia="Arial" w:hAnsi="Arial" w:cs="Arial"/>
                <w:b/>
              </w:rPr>
            </w:pPr>
            <w:r>
              <w:rPr>
                <w:rFonts w:ascii="Arial" w:eastAsia="Arial" w:hAnsi="Arial" w:cs="Arial"/>
                <w:b/>
              </w:rPr>
              <w:t>Correct answer</w:t>
            </w:r>
          </w:p>
        </w:tc>
        <w:tc>
          <w:tcPr>
            <w:tcW w:w="3969"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595B575D" w14:textId="77777777" w:rsidR="00185200" w:rsidRDefault="00000000">
            <w:pPr>
              <w:spacing w:after="0" w:line="240" w:lineRule="auto"/>
              <w:ind w:right="1713"/>
              <w:rPr>
                <w:rFonts w:ascii="Arial" w:eastAsia="Arial" w:hAnsi="Arial" w:cs="Arial"/>
                <w:b/>
              </w:rPr>
            </w:pPr>
            <w:r>
              <w:rPr>
                <w:rFonts w:ascii="Arial" w:eastAsia="Arial" w:hAnsi="Arial" w:cs="Arial"/>
                <w:b/>
              </w:rPr>
              <w:t>Feedback text*</w:t>
            </w:r>
          </w:p>
          <w:p w14:paraId="203366CD" w14:textId="77777777" w:rsidR="00185200" w:rsidRDefault="00185200">
            <w:pPr>
              <w:spacing w:after="0" w:line="240" w:lineRule="auto"/>
              <w:ind w:right="1713"/>
              <w:rPr>
                <w:rFonts w:ascii="Arial" w:eastAsia="Arial" w:hAnsi="Arial" w:cs="Arial"/>
                <w:b/>
              </w:rPr>
            </w:pPr>
          </w:p>
        </w:tc>
      </w:tr>
      <w:tr w:rsidR="00185200" w14:paraId="3016A9F7" w14:textId="77777777">
        <w:trPr>
          <w:trHeight w:val="300"/>
        </w:trPr>
        <w:tc>
          <w:tcPr>
            <w:tcW w:w="58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40D2AD54" w14:textId="77777777" w:rsidR="00185200" w:rsidRDefault="00000000">
            <w:pPr>
              <w:spacing w:line="240" w:lineRule="auto"/>
              <w:rPr>
                <w:rFonts w:ascii="Arial" w:eastAsia="Arial" w:hAnsi="Arial" w:cs="Arial"/>
              </w:rPr>
            </w:pPr>
            <w:r>
              <w:rPr>
                <w:rFonts w:ascii="Arial" w:eastAsia="Arial" w:hAnsi="Arial" w:cs="Arial"/>
              </w:rPr>
              <w:t>1</w:t>
            </w:r>
          </w:p>
        </w:tc>
        <w:tc>
          <w:tcPr>
            <w:tcW w:w="1642"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6D5048C1" w14:textId="77777777" w:rsidR="00185200" w:rsidRDefault="00000000">
            <w:pPr>
              <w:spacing w:after="0" w:line="240" w:lineRule="auto"/>
              <w:ind w:left="80"/>
              <w:rPr>
                <w:rFonts w:ascii="Arial" w:eastAsia="Arial" w:hAnsi="Arial" w:cs="Arial"/>
              </w:rPr>
            </w:pPr>
            <w:r>
              <w:rPr>
                <w:rFonts w:ascii="Arial" w:eastAsia="Arial" w:hAnsi="Arial" w:cs="Arial"/>
              </w:rPr>
              <w:t>Select one.</w:t>
            </w:r>
          </w:p>
        </w:tc>
        <w:tc>
          <w:tcPr>
            <w:tcW w:w="274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3C03FAC4" w14:textId="77777777" w:rsidR="00185200" w:rsidRDefault="00000000">
            <w:pPr>
              <w:spacing w:after="0" w:line="240" w:lineRule="auto"/>
              <w:rPr>
                <w:rFonts w:ascii="Arial" w:eastAsia="Arial" w:hAnsi="Arial" w:cs="Arial"/>
              </w:rPr>
            </w:pPr>
            <w:r>
              <w:rPr>
                <w:rFonts w:ascii="Arial" w:eastAsia="Arial" w:hAnsi="Arial" w:cs="Arial"/>
              </w:rPr>
              <w:t xml:space="preserve">Which of the following answers are correct regarding the following statement? </w:t>
            </w:r>
          </w:p>
          <w:p w14:paraId="7FB80558" w14:textId="77777777" w:rsidR="00185200" w:rsidRDefault="00185200">
            <w:pPr>
              <w:spacing w:after="0" w:line="240" w:lineRule="auto"/>
              <w:rPr>
                <w:rFonts w:ascii="Arial" w:eastAsia="Arial" w:hAnsi="Arial" w:cs="Arial"/>
              </w:rPr>
            </w:pPr>
          </w:p>
          <w:p w14:paraId="51B2007F" w14:textId="77777777" w:rsidR="00185200" w:rsidRDefault="00000000">
            <w:pPr>
              <w:spacing w:after="0" w:line="240" w:lineRule="auto"/>
              <w:rPr>
                <w:rFonts w:ascii="Arial" w:eastAsia="Arial" w:hAnsi="Arial" w:cs="Arial"/>
              </w:rPr>
            </w:pPr>
            <w:r>
              <w:rPr>
                <w:rFonts w:ascii="Arial" w:eastAsia="Arial" w:hAnsi="Arial" w:cs="Arial"/>
              </w:rPr>
              <w:t xml:space="preserve">If organizations do not have unions, the auditors or Certification Bodies should attempt to encourage the employees to establish unions. </w:t>
            </w:r>
          </w:p>
        </w:tc>
        <w:tc>
          <w:tcPr>
            <w:tcW w:w="2877"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34C9E7F9" w14:textId="77777777" w:rsidR="00185200" w:rsidRDefault="00000000">
            <w:pPr>
              <w:spacing w:after="0" w:line="240" w:lineRule="auto"/>
              <w:rPr>
                <w:rFonts w:ascii="Arial" w:eastAsia="Arial" w:hAnsi="Arial" w:cs="Arial"/>
              </w:rPr>
            </w:pPr>
            <w:r>
              <w:rPr>
                <w:rFonts w:ascii="Arial" w:eastAsia="Arial" w:hAnsi="Arial" w:cs="Arial"/>
              </w:rPr>
              <w:t xml:space="preserve">Yes. Certification Bodies are required to encourage CHs to establish unions. </w:t>
            </w:r>
          </w:p>
          <w:p w14:paraId="40D4FB25" w14:textId="77777777" w:rsidR="00185200" w:rsidRDefault="00185200">
            <w:pPr>
              <w:spacing w:after="0" w:line="240" w:lineRule="auto"/>
              <w:rPr>
                <w:rFonts w:ascii="Arial" w:eastAsia="Arial" w:hAnsi="Arial" w:cs="Arial"/>
              </w:rPr>
            </w:pPr>
          </w:p>
          <w:p w14:paraId="45B3A36A" w14:textId="77777777" w:rsidR="00185200" w:rsidRDefault="00000000">
            <w:pPr>
              <w:spacing w:after="0" w:line="240" w:lineRule="auto"/>
              <w:rPr>
                <w:rFonts w:ascii="Arial" w:eastAsia="Arial" w:hAnsi="Arial" w:cs="Arial"/>
              </w:rPr>
            </w:pPr>
            <w:r>
              <w:rPr>
                <w:rFonts w:ascii="Arial" w:eastAsia="Arial" w:hAnsi="Arial" w:cs="Arial"/>
              </w:rPr>
              <w:t xml:space="preserve">No. Certification Bodies do not have to do anything apart from evaluate conformance. The choice of forming or adhering to unions is up to the CH and employees. </w:t>
            </w:r>
          </w:p>
        </w:tc>
        <w:tc>
          <w:tcPr>
            <w:tcW w:w="3076" w:type="dxa"/>
            <w:tcBorders>
              <w:top w:val="single" w:sz="6" w:space="0" w:color="000000"/>
              <w:left w:val="single" w:sz="6" w:space="0" w:color="000000"/>
              <w:bottom w:val="single" w:sz="6" w:space="0" w:color="000000"/>
              <w:right w:val="single" w:sz="6" w:space="0" w:color="000000"/>
            </w:tcBorders>
          </w:tcPr>
          <w:p w14:paraId="179105B5" w14:textId="77777777" w:rsidR="00185200" w:rsidRDefault="00000000">
            <w:pPr>
              <w:spacing w:after="0" w:line="240" w:lineRule="auto"/>
              <w:rPr>
                <w:rFonts w:ascii="Arial" w:eastAsia="Arial" w:hAnsi="Arial" w:cs="Arial"/>
              </w:rPr>
            </w:pPr>
            <w:r>
              <w:rPr>
                <w:rFonts w:ascii="Arial" w:eastAsia="Arial" w:hAnsi="Arial" w:cs="Arial"/>
              </w:rPr>
              <w:t>No. Certification Bodies do not have to do anything apart from evaluate conformance. The choice of forming or adhering to unions is up to the CH and employees.</w:t>
            </w:r>
          </w:p>
        </w:tc>
        <w:tc>
          <w:tcPr>
            <w:tcW w:w="396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3194AF52" w14:textId="77777777" w:rsidR="00185200" w:rsidRDefault="00000000">
            <w:pPr>
              <w:spacing w:after="0" w:line="240" w:lineRule="auto"/>
              <w:ind w:right="1713"/>
              <w:rPr>
                <w:rFonts w:ascii="Arial" w:eastAsia="Arial" w:hAnsi="Arial" w:cs="Arial"/>
              </w:rPr>
            </w:pPr>
            <w:r>
              <w:rPr>
                <w:rFonts w:ascii="Arial" w:eastAsia="Arial" w:hAnsi="Arial" w:cs="Arial"/>
              </w:rPr>
              <w:t xml:space="preserve">See </w:t>
            </w:r>
            <w:hyperlink r:id="rId8" w:anchor="downloads">
              <w:r>
                <w:rPr>
                  <w:rFonts w:ascii="Arial" w:eastAsia="Arial" w:hAnsi="Arial" w:cs="Arial"/>
                  <w:color w:val="0563C1"/>
                  <w:u w:val="single"/>
                </w:rPr>
                <w:t xml:space="preserve">FSC Core </w:t>
              </w:r>
              <w:proofErr w:type="spellStart"/>
              <w:r>
                <w:rPr>
                  <w:rFonts w:ascii="Arial" w:eastAsia="Arial" w:hAnsi="Arial" w:cs="Arial"/>
                  <w:color w:val="0563C1"/>
                  <w:u w:val="single"/>
                </w:rPr>
                <w:t>Labour</w:t>
              </w:r>
              <w:proofErr w:type="spellEnd"/>
              <w:r>
                <w:rPr>
                  <w:rFonts w:ascii="Arial" w:eastAsia="Arial" w:hAnsi="Arial" w:cs="Arial"/>
                  <w:color w:val="0563C1"/>
                  <w:u w:val="single"/>
                </w:rPr>
                <w:t xml:space="preserve"> Requirements FAQs</w:t>
              </w:r>
            </w:hyperlink>
          </w:p>
        </w:tc>
      </w:tr>
      <w:tr w:rsidR="00185200" w14:paraId="6C9C5FD9" w14:textId="77777777">
        <w:trPr>
          <w:trHeight w:val="300"/>
        </w:trPr>
        <w:tc>
          <w:tcPr>
            <w:tcW w:w="58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70834603" w14:textId="77777777" w:rsidR="00185200" w:rsidRDefault="00000000">
            <w:pPr>
              <w:spacing w:line="240" w:lineRule="auto"/>
              <w:rPr>
                <w:rFonts w:ascii="Arial" w:eastAsia="Arial" w:hAnsi="Arial" w:cs="Arial"/>
              </w:rPr>
            </w:pPr>
            <w:r>
              <w:rPr>
                <w:rFonts w:ascii="Arial" w:eastAsia="Arial" w:hAnsi="Arial" w:cs="Arial"/>
              </w:rPr>
              <w:t>2</w:t>
            </w:r>
          </w:p>
        </w:tc>
        <w:tc>
          <w:tcPr>
            <w:tcW w:w="1642"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7721E6C2"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Select one. True or False</w:t>
            </w:r>
          </w:p>
        </w:tc>
        <w:tc>
          <w:tcPr>
            <w:tcW w:w="274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6A9EA27A" w14:textId="77777777" w:rsidR="00185200" w:rsidRDefault="00000000">
            <w:pPr>
              <w:spacing w:after="0" w:line="240" w:lineRule="auto"/>
              <w:rPr>
                <w:rFonts w:ascii="Arial" w:eastAsia="Arial" w:hAnsi="Arial" w:cs="Arial"/>
              </w:rPr>
            </w:pPr>
            <w:r>
              <w:rPr>
                <w:rFonts w:ascii="Arial" w:eastAsia="Arial" w:hAnsi="Arial" w:cs="Arial"/>
              </w:rPr>
              <w:t xml:space="preserve">When national law already covers all the FSC core </w:t>
            </w:r>
            <w:proofErr w:type="spellStart"/>
            <w:r>
              <w:rPr>
                <w:rFonts w:ascii="Arial" w:eastAsia="Arial" w:hAnsi="Arial" w:cs="Arial"/>
              </w:rPr>
              <w:t>labour</w:t>
            </w:r>
            <w:proofErr w:type="spellEnd"/>
            <w:r>
              <w:rPr>
                <w:rFonts w:ascii="Arial" w:eastAsia="Arial" w:hAnsi="Arial" w:cs="Arial"/>
              </w:rPr>
              <w:t xml:space="preserve"> requirements, the organizations is still required to demonstrate conformance.</w:t>
            </w:r>
          </w:p>
        </w:tc>
        <w:tc>
          <w:tcPr>
            <w:tcW w:w="2877"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62CC01DA" w14:textId="77777777" w:rsidR="00185200" w:rsidRDefault="00000000">
            <w:p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A. TRUE. The company still has to show evidence of meeting the laws and thus CLRs. </w:t>
            </w:r>
          </w:p>
          <w:p w14:paraId="476FF8BD" w14:textId="77777777" w:rsidR="00185200" w:rsidRDefault="00000000">
            <w:p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 xml:space="preserve">B. FALSE. As long as there is no legal cases against </w:t>
            </w:r>
            <w:r>
              <w:rPr>
                <w:rFonts w:ascii="Arial" w:eastAsia="Arial" w:hAnsi="Arial" w:cs="Arial"/>
                <w:color w:val="000000"/>
              </w:rPr>
              <w:lastRenderedPageBreak/>
              <w:t xml:space="preserve">the organization, the auditor can exempt CLRs from the audit. </w:t>
            </w:r>
          </w:p>
        </w:tc>
        <w:tc>
          <w:tcPr>
            <w:tcW w:w="3076" w:type="dxa"/>
            <w:tcBorders>
              <w:top w:val="single" w:sz="6" w:space="0" w:color="000000"/>
              <w:left w:val="single" w:sz="6" w:space="0" w:color="000000"/>
              <w:bottom w:val="single" w:sz="6" w:space="0" w:color="000000"/>
              <w:right w:val="single" w:sz="6" w:space="0" w:color="000000"/>
            </w:tcBorders>
          </w:tcPr>
          <w:p w14:paraId="2DA63DC2" w14:textId="77777777" w:rsidR="00185200" w:rsidRDefault="00000000">
            <w:p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lastRenderedPageBreak/>
              <w:t xml:space="preserve">A. TRUE. The company still has to show evidence of meeting the laws and thus CLRs. </w:t>
            </w:r>
          </w:p>
          <w:p w14:paraId="5D9BFFCF" w14:textId="77777777" w:rsidR="00185200" w:rsidRDefault="00185200">
            <w:pPr>
              <w:spacing w:after="0" w:line="240" w:lineRule="auto"/>
              <w:ind w:left="332" w:hanging="284"/>
              <w:rPr>
                <w:rFonts w:ascii="Arial" w:eastAsia="Arial" w:hAnsi="Arial" w:cs="Arial"/>
              </w:rPr>
            </w:pPr>
          </w:p>
        </w:tc>
        <w:tc>
          <w:tcPr>
            <w:tcW w:w="396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44B19B37" w14:textId="77777777" w:rsidR="00185200" w:rsidRDefault="00000000">
            <w:pPr>
              <w:spacing w:after="0" w:line="240" w:lineRule="auto"/>
              <w:ind w:right="1713"/>
              <w:rPr>
                <w:rFonts w:ascii="Arial" w:eastAsia="Arial" w:hAnsi="Arial" w:cs="Arial"/>
              </w:rPr>
            </w:pPr>
            <w:r>
              <w:rPr>
                <w:rFonts w:ascii="Arial" w:eastAsia="Arial" w:hAnsi="Arial" w:cs="Arial"/>
              </w:rPr>
              <w:t xml:space="preserve">See FSC </w:t>
            </w:r>
            <w:hyperlink r:id="rId9" w:anchor="downloads">
              <w:r>
                <w:rPr>
                  <w:rFonts w:ascii="Arial" w:eastAsia="Arial" w:hAnsi="Arial" w:cs="Arial"/>
                  <w:color w:val="0563C1"/>
                  <w:u w:val="single"/>
                </w:rPr>
                <w:t xml:space="preserve">Core </w:t>
              </w:r>
              <w:proofErr w:type="spellStart"/>
              <w:r>
                <w:rPr>
                  <w:rFonts w:ascii="Arial" w:eastAsia="Arial" w:hAnsi="Arial" w:cs="Arial"/>
                  <w:color w:val="0563C1"/>
                  <w:u w:val="single"/>
                </w:rPr>
                <w:t>Labour</w:t>
              </w:r>
              <w:proofErr w:type="spellEnd"/>
              <w:r>
                <w:rPr>
                  <w:rFonts w:ascii="Arial" w:eastAsia="Arial" w:hAnsi="Arial" w:cs="Arial"/>
                  <w:color w:val="0563C1"/>
                  <w:u w:val="single"/>
                </w:rPr>
                <w:t xml:space="preserve"> Requirements Implementation Guidance</w:t>
              </w:r>
            </w:hyperlink>
          </w:p>
        </w:tc>
      </w:tr>
      <w:tr w:rsidR="00185200" w14:paraId="18AC332D" w14:textId="77777777">
        <w:trPr>
          <w:trHeight w:val="300"/>
        </w:trPr>
        <w:tc>
          <w:tcPr>
            <w:tcW w:w="58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461603FD" w14:textId="77777777" w:rsidR="00185200" w:rsidRDefault="00000000">
            <w:pPr>
              <w:spacing w:line="240" w:lineRule="auto"/>
              <w:rPr>
                <w:rFonts w:ascii="Arial" w:eastAsia="Arial" w:hAnsi="Arial" w:cs="Arial"/>
              </w:rPr>
            </w:pPr>
            <w:r>
              <w:rPr>
                <w:rFonts w:ascii="Arial" w:eastAsia="Arial" w:hAnsi="Arial" w:cs="Arial"/>
              </w:rPr>
              <w:lastRenderedPageBreak/>
              <w:t>3</w:t>
            </w:r>
          </w:p>
        </w:tc>
        <w:tc>
          <w:tcPr>
            <w:tcW w:w="1642"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55A3DA00"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Select one. True or False</w:t>
            </w:r>
          </w:p>
        </w:tc>
        <w:tc>
          <w:tcPr>
            <w:tcW w:w="274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09EF0AB8" w14:textId="77777777" w:rsidR="00185200" w:rsidRDefault="00000000">
            <w:pPr>
              <w:spacing w:after="0" w:line="240" w:lineRule="auto"/>
              <w:rPr>
                <w:rFonts w:ascii="Arial" w:eastAsia="Arial" w:hAnsi="Arial" w:cs="Arial"/>
              </w:rPr>
            </w:pPr>
            <w:r>
              <w:rPr>
                <w:rFonts w:ascii="Arial" w:eastAsia="Arial" w:hAnsi="Arial" w:cs="Arial"/>
              </w:rPr>
              <w:t xml:space="preserve">Is the following statement True or False? </w:t>
            </w:r>
          </w:p>
          <w:p w14:paraId="327AEAB8" w14:textId="77777777" w:rsidR="00185200" w:rsidRDefault="00185200">
            <w:pPr>
              <w:spacing w:after="0" w:line="240" w:lineRule="auto"/>
              <w:rPr>
                <w:rFonts w:ascii="Arial" w:eastAsia="Arial" w:hAnsi="Arial" w:cs="Arial"/>
              </w:rPr>
            </w:pPr>
          </w:p>
          <w:p w14:paraId="308B5F53" w14:textId="77777777" w:rsidR="00185200" w:rsidRDefault="00000000">
            <w:pPr>
              <w:spacing w:after="0" w:line="240" w:lineRule="auto"/>
              <w:rPr>
                <w:rFonts w:ascii="Arial" w:eastAsia="Arial" w:hAnsi="Arial" w:cs="Arial"/>
                <w:i/>
              </w:rPr>
            </w:pPr>
            <w:r>
              <w:rPr>
                <w:rFonts w:ascii="Arial" w:eastAsia="Arial" w:hAnsi="Arial" w:cs="Arial"/>
                <w:i/>
              </w:rPr>
              <w:t xml:space="preserve">In the application of the FSC core </w:t>
            </w:r>
            <w:proofErr w:type="spellStart"/>
            <w:r>
              <w:rPr>
                <w:rFonts w:ascii="Arial" w:eastAsia="Arial" w:hAnsi="Arial" w:cs="Arial"/>
                <w:i/>
              </w:rPr>
              <w:t>labour</w:t>
            </w:r>
            <w:proofErr w:type="spellEnd"/>
            <w:r>
              <w:rPr>
                <w:rFonts w:ascii="Arial" w:eastAsia="Arial" w:hAnsi="Arial" w:cs="Arial"/>
                <w:i/>
              </w:rPr>
              <w:t xml:space="preserve"> requirements, the organization shall give due consideration to the rights and obligations established by national law, while at the same time fulfilling the objectives of the requirements.</w:t>
            </w:r>
          </w:p>
        </w:tc>
        <w:tc>
          <w:tcPr>
            <w:tcW w:w="2877"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6DD4BBC1" w14:textId="77777777" w:rsidR="00185200" w:rsidRDefault="00000000">
            <w:pPr>
              <w:spacing w:before="240" w:after="0" w:line="270" w:lineRule="auto"/>
              <w:rPr>
                <w:rFonts w:ascii="Arial" w:eastAsia="Arial" w:hAnsi="Arial" w:cs="Arial"/>
              </w:rPr>
            </w:pPr>
            <w:r>
              <w:rPr>
                <w:rFonts w:ascii="Arial" w:eastAsia="Arial" w:hAnsi="Arial" w:cs="Arial"/>
              </w:rPr>
              <w:t>A. True</w:t>
            </w:r>
          </w:p>
          <w:p w14:paraId="1533DBB1" w14:textId="77777777" w:rsidR="00185200" w:rsidRDefault="00000000">
            <w:p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B. False</w:t>
            </w:r>
          </w:p>
        </w:tc>
        <w:tc>
          <w:tcPr>
            <w:tcW w:w="3076" w:type="dxa"/>
            <w:tcBorders>
              <w:top w:val="single" w:sz="6" w:space="0" w:color="000000"/>
              <w:left w:val="single" w:sz="6" w:space="0" w:color="000000"/>
              <w:bottom w:val="single" w:sz="6" w:space="0" w:color="000000"/>
              <w:right w:val="single" w:sz="6" w:space="0" w:color="000000"/>
            </w:tcBorders>
          </w:tcPr>
          <w:p w14:paraId="017FE375" w14:textId="77777777" w:rsidR="00185200" w:rsidRDefault="00000000">
            <w:pPr>
              <w:spacing w:before="240" w:after="0" w:line="270" w:lineRule="auto"/>
              <w:rPr>
                <w:rFonts w:ascii="Arial" w:eastAsia="Arial" w:hAnsi="Arial" w:cs="Arial"/>
              </w:rPr>
            </w:pPr>
            <w:r>
              <w:rPr>
                <w:rFonts w:ascii="Arial" w:eastAsia="Arial" w:hAnsi="Arial" w:cs="Arial"/>
              </w:rPr>
              <w:t>A. True</w:t>
            </w:r>
          </w:p>
          <w:p w14:paraId="22459DED" w14:textId="77777777" w:rsidR="00185200" w:rsidRDefault="00185200">
            <w:pPr>
              <w:spacing w:after="0" w:line="240" w:lineRule="auto"/>
              <w:ind w:left="332" w:hanging="284"/>
              <w:rPr>
                <w:rFonts w:ascii="Arial" w:eastAsia="Arial" w:hAnsi="Arial" w:cs="Arial"/>
              </w:rPr>
            </w:pPr>
          </w:p>
        </w:tc>
        <w:tc>
          <w:tcPr>
            <w:tcW w:w="396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63C85D32" w14:textId="77777777" w:rsidR="00185200" w:rsidRDefault="00000000">
            <w:pPr>
              <w:spacing w:after="0" w:line="240" w:lineRule="auto"/>
              <w:ind w:right="1713"/>
              <w:rPr>
                <w:rFonts w:ascii="Arial" w:eastAsia="Arial" w:hAnsi="Arial" w:cs="Arial"/>
              </w:rPr>
            </w:pPr>
            <w:r>
              <w:rPr>
                <w:rFonts w:ascii="Arial" w:eastAsia="Arial" w:hAnsi="Arial" w:cs="Arial"/>
              </w:rPr>
              <w:t>See FSC-STD-40-004 V3-1, Clause 7.1</w:t>
            </w:r>
          </w:p>
        </w:tc>
      </w:tr>
      <w:tr w:rsidR="00185200" w14:paraId="7DE80527" w14:textId="77777777">
        <w:trPr>
          <w:trHeight w:val="300"/>
        </w:trPr>
        <w:tc>
          <w:tcPr>
            <w:tcW w:w="58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213405A3" w14:textId="77777777" w:rsidR="00185200" w:rsidRDefault="00000000">
            <w:pPr>
              <w:spacing w:line="240" w:lineRule="auto"/>
              <w:rPr>
                <w:rFonts w:ascii="Arial" w:eastAsia="Arial" w:hAnsi="Arial" w:cs="Arial"/>
              </w:rPr>
            </w:pPr>
            <w:r>
              <w:rPr>
                <w:rFonts w:ascii="Arial" w:eastAsia="Arial" w:hAnsi="Arial" w:cs="Arial"/>
              </w:rPr>
              <w:t>4</w:t>
            </w:r>
          </w:p>
        </w:tc>
        <w:tc>
          <w:tcPr>
            <w:tcW w:w="1642"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63C91235"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Fill in the gap(s) with the right word(s).</w:t>
            </w:r>
          </w:p>
          <w:p w14:paraId="33CC6CD9" w14:textId="77777777" w:rsidR="00185200" w:rsidRDefault="00185200">
            <w:pPr>
              <w:spacing w:after="0" w:line="240" w:lineRule="auto"/>
              <w:ind w:left="80"/>
              <w:rPr>
                <w:rFonts w:ascii="Arial" w:eastAsia="Arial" w:hAnsi="Arial" w:cs="Arial"/>
              </w:rPr>
            </w:pPr>
          </w:p>
        </w:tc>
        <w:tc>
          <w:tcPr>
            <w:tcW w:w="274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44788265" w14:textId="77777777" w:rsidR="00185200" w:rsidRDefault="00000000">
            <w:pPr>
              <w:spacing w:after="0" w:line="240" w:lineRule="auto"/>
              <w:rPr>
                <w:rFonts w:ascii="Arial" w:eastAsia="Arial" w:hAnsi="Arial" w:cs="Arial"/>
              </w:rPr>
            </w:pPr>
            <w:r>
              <w:rPr>
                <w:rFonts w:ascii="Arial" w:eastAsia="Arial" w:hAnsi="Arial" w:cs="Arial"/>
              </w:rPr>
              <w:t xml:space="preserve">Fill in the missing words in the definition of Child </w:t>
            </w:r>
            <w:proofErr w:type="spellStart"/>
            <w:r>
              <w:rPr>
                <w:rFonts w:ascii="Arial" w:eastAsia="Arial" w:hAnsi="Arial" w:cs="Arial"/>
              </w:rPr>
              <w:t>Labour</w:t>
            </w:r>
            <w:proofErr w:type="spellEnd"/>
            <w:r>
              <w:rPr>
                <w:rFonts w:ascii="Arial" w:eastAsia="Arial" w:hAnsi="Arial" w:cs="Arial"/>
              </w:rPr>
              <w:t xml:space="preserve"> according to the ILO Convention 138:</w:t>
            </w:r>
          </w:p>
          <w:p w14:paraId="5E2F340E" w14:textId="77777777" w:rsidR="00185200" w:rsidRDefault="00185200">
            <w:pPr>
              <w:spacing w:after="0" w:line="240" w:lineRule="auto"/>
              <w:rPr>
                <w:rFonts w:ascii="Arial" w:eastAsia="Arial" w:hAnsi="Arial" w:cs="Arial"/>
              </w:rPr>
            </w:pPr>
          </w:p>
          <w:p w14:paraId="53ECF558" w14:textId="77777777" w:rsidR="00185200" w:rsidRDefault="00000000">
            <w:pPr>
              <w:spacing w:after="0" w:line="240" w:lineRule="auto"/>
              <w:rPr>
                <w:rFonts w:ascii="Arial" w:eastAsia="Arial" w:hAnsi="Arial" w:cs="Arial"/>
                <w:i/>
              </w:rPr>
            </w:pPr>
            <w:r>
              <w:rPr>
                <w:rFonts w:ascii="Arial" w:eastAsia="Arial" w:hAnsi="Arial" w:cs="Arial"/>
                <w:i/>
              </w:rPr>
              <w:t>Child labor is defined as any work that deprives children of their _____, their potential and their dignity, and is detrimental to their ______ ___ _____ development and interferes with their ______.</w:t>
            </w:r>
          </w:p>
        </w:tc>
        <w:tc>
          <w:tcPr>
            <w:tcW w:w="2877"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448D1F43" w14:textId="77777777" w:rsidR="00185200" w:rsidRDefault="00185200">
            <w:pPr>
              <w:spacing w:after="0" w:line="240" w:lineRule="auto"/>
              <w:rPr>
                <w:rFonts w:ascii="Arial" w:eastAsia="Arial" w:hAnsi="Arial" w:cs="Arial"/>
              </w:rPr>
            </w:pPr>
          </w:p>
          <w:p w14:paraId="74F53590" w14:textId="77777777" w:rsidR="00185200" w:rsidRDefault="00000000">
            <w:pPr>
              <w:numPr>
                <w:ilvl w:val="0"/>
                <w:numId w:val="1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Childhood</w:t>
            </w:r>
          </w:p>
          <w:p w14:paraId="7E14C88C" w14:textId="77777777" w:rsidR="00185200" w:rsidRDefault="00000000">
            <w:pPr>
              <w:numPr>
                <w:ilvl w:val="0"/>
                <w:numId w:val="1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Wellbeing</w:t>
            </w:r>
          </w:p>
          <w:p w14:paraId="7E5EB125" w14:textId="77777777" w:rsidR="00185200" w:rsidRDefault="00000000">
            <w:pPr>
              <w:numPr>
                <w:ilvl w:val="0"/>
                <w:numId w:val="1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Physical and psychological</w:t>
            </w:r>
          </w:p>
          <w:p w14:paraId="11BED640" w14:textId="77777777" w:rsidR="00185200" w:rsidRDefault="00000000">
            <w:pPr>
              <w:numPr>
                <w:ilvl w:val="0"/>
                <w:numId w:val="1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Personality </w:t>
            </w:r>
          </w:p>
          <w:p w14:paraId="612E07D3" w14:textId="77777777" w:rsidR="00185200" w:rsidRDefault="00000000">
            <w:pPr>
              <w:numPr>
                <w:ilvl w:val="0"/>
                <w:numId w:val="1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Playing </w:t>
            </w:r>
          </w:p>
          <w:p w14:paraId="3DEF1ACB" w14:textId="77777777" w:rsidR="00185200" w:rsidRDefault="00000000">
            <w:pPr>
              <w:numPr>
                <w:ilvl w:val="0"/>
                <w:numId w:val="1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Schooling</w:t>
            </w:r>
          </w:p>
          <w:p w14:paraId="18E3C23A" w14:textId="77777777" w:rsidR="00185200" w:rsidRDefault="00000000">
            <w:pPr>
              <w:numPr>
                <w:ilvl w:val="0"/>
                <w:numId w:val="1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Development</w:t>
            </w:r>
          </w:p>
          <w:p w14:paraId="749EF4CC" w14:textId="77777777" w:rsidR="00185200" w:rsidRDefault="00185200">
            <w:pPr>
              <w:spacing w:after="0" w:line="240" w:lineRule="auto"/>
              <w:rPr>
                <w:rFonts w:ascii="Arial" w:eastAsia="Arial" w:hAnsi="Arial" w:cs="Arial"/>
              </w:rPr>
            </w:pPr>
          </w:p>
        </w:tc>
        <w:tc>
          <w:tcPr>
            <w:tcW w:w="3076" w:type="dxa"/>
            <w:tcBorders>
              <w:top w:val="single" w:sz="6" w:space="0" w:color="000000"/>
              <w:left w:val="single" w:sz="6" w:space="0" w:color="000000"/>
              <w:bottom w:val="single" w:sz="6" w:space="0" w:color="000000"/>
              <w:right w:val="single" w:sz="6" w:space="0" w:color="000000"/>
            </w:tcBorders>
          </w:tcPr>
          <w:p w14:paraId="11222C20" w14:textId="77777777" w:rsidR="00185200" w:rsidRDefault="00185200">
            <w:pPr>
              <w:spacing w:after="0" w:line="240" w:lineRule="auto"/>
              <w:rPr>
                <w:rFonts w:ascii="Arial" w:eastAsia="Arial" w:hAnsi="Arial" w:cs="Arial"/>
              </w:rPr>
            </w:pPr>
          </w:p>
          <w:p w14:paraId="67037E65" w14:textId="77777777" w:rsidR="00185200" w:rsidRDefault="00000000">
            <w:pPr>
              <w:spacing w:after="0" w:line="240" w:lineRule="auto"/>
              <w:rPr>
                <w:rFonts w:ascii="Arial" w:eastAsia="Arial" w:hAnsi="Arial" w:cs="Arial"/>
              </w:rPr>
            </w:pPr>
            <w:r>
              <w:rPr>
                <w:rFonts w:ascii="Arial" w:eastAsia="Arial" w:hAnsi="Arial" w:cs="Arial"/>
              </w:rPr>
              <w:t>1.Childhood</w:t>
            </w:r>
          </w:p>
          <w:p w14:paraId="0C14E06E" w14:textId="77777777" w:rsidR="00185200" w:rsidRDefault="00000000">
            <w:pPr>
              <w:spacing w:after="0" w:line="240" w:lineRule="auto"/>
              <w:rPr>
                <w:rFonts w:ascii="Arial" w:eastAsia="Arial" w:hAnsi="Arial" w:cs="Arial"/>
              </w:rPr>
            </w:pPr>
            <w:r>
              <w:rPr>
                <w:rFonts w:ascii="Arial" w:eastAsia="Arial" w:hAnsi="Arial" w:cs="Arial"/>
              </w:rPr>
              <w:t>3.Physical and psychological</w:t>
            </w:r>
          </w:p>
          <w:p w14:paraId="17F2997B" w14:textId="77777777" w:rsidR="00185200" w:rsidRDefault="00000000">
            <w:pPr>
              <w:spacing w:after="0" w:line="240" w:lineRule="auto"/>
              <w:rPr>
                <w:rFonts w:ascii="Arial" w:eastAsia="Arial" w:hAnsi="Arial" w:cs="Arial"/>
              </w:rPr>
            </w:pPr>
            <w:r>
              <w:rPr>
                <w:rFonts w:ascii="Arial" w:eastAsia="Arial" w:hAnsi="Arial" w:cs="Arial"/>
              </w:rPr>
              <w:t>6.Schooling</w:t>
            </w:r>
          </w:p>
          <w:p w14:paraId="50F6BC07" w14:textId="77777777" w:rsidR="00185200" w:rsidRDefault="00185200">
            <w:pPr>
              <w:spacing w:after="0" w:line="240" w:lineRule="auto"/>
              <w:rPr>
                <w:rFonts w:ascii="Arial" w:eastAsia="Arial" w:hAnsi="Arial" w:cs="Arial"/>
              </w:rPr>
            </w:pPr>
          </w:p>
          <w:p w14:paraId="2498492A" w14:textId="77777777" w:rsidR="00185200" w:rsidRDefault="00000000">
            <w:pPr>
              <w:spacing w:after="0" w:line="240" w:lineRule="auto"/>
              <w:rPr>
                <w:rFonts w:ascii="Arial" w:eastAsia="Arial" w:hAnsi="Arial" w:cs="Arial"/>
              </w:rPr>
            </w:pPr>
            <w:r>
              <w:rPr>
                <w:rFonts w:ascii="Arial" w:eastAsia="Arial" w:hAnsi="Arial" w:cs="Arial"/>
              </w:rPr>
              <w:t>Child labor is defined as any work that deprives children of their childhood, their potential and their dignity, and is detrimental to their physical and psychological development and interferes with their schooling.</w:t>
            </w:r>
          </w:p>
        </w:tc>
        <w:tc>
          <w:tcPr>
            <w:tcW w:w="396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013B83F6" w14:textId="77777777" w:rsidR="00185200" w:rsidRDefault="00000000">
            <w:pPr>
              <w:spacing w:after="0" w:line="240" w:lineRule="auto"/>
              <w:ind w:right="1713"/>
              <w:rPr>
                <w:rFonts w:ascii="Arial" w:eastAsia="Arial" w:hAnsi="Arial" w:cs="Arial"/>
                <w:color w:val="0563C1"/>
                <w:u w:val="single"/>
              </w:rPr>
            </w:pPr>
            <w:r>
              <w:rPr>
                <w:rFonts w:ascii="Arial" w:eastAsia="Arial" w:hAnsi="Arial" w:cs="Arial"/>
              </w:rPr>
              <w:t xml:space="preserve">See </w:t>
            </w:r>
            <w:hyperlink r:id="rId10">
              <w:r>
                <w:rPr>
                  <w:rFonts w:ascii="Arial" w:eastAsia="Arial" w:hAnsi="Arial" w:cs="Arial"/>
                  <w:color w:val="0563C1"/>
                  <w:u w:val="single"/>
                </w:rPr>
                <w:t>ILO Convention C138 - Minimum Age Convention, 1973</w:t>
              </w:r>
            </w:hyperlink>
          </w:p>
          <w:p w14:paraId="63423494" w14:textId="77777777" w:rsidR="00185200" w:rsidRDefault="00185200">
            <w:pPr>
              <w:spacing w:after="0" w:line="240" w:lineRule="auto"/>
              <w:ind w:right="1713"/>
              <w:rPr>
                <w:rFonts w:ascii="Arial" w:eastAsia="Arial" w:hAnsi="Arial" w:cs="Arial"/>
              </w:rPr>
            </w:pPr>
          </w:p>
        </w:tc>
      </w:tr>
      <w:tr w:rsidR="00185200" w14:paraId="0471F9DC" w14:textId="77777777">
        <w:trPr>
          <w:trHeight w:val="300"/>
        </w:trPr>
        <w:tc>
          <w:tcPr>
            <w:tcW w:w="58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491AAA58" w14:textId="77777777" w:rsidR="00185200" w:rsidRDefault="00000000">
            <w:pPr>
              <w:spacing w:line="240" w:lineRule="auto"/>
              <w:rPr>
                <w:rFonts w:ascii="Arial" w:eastAsia="Arial" w:hAnsi="Arial" w:cs="Arial"/>
              </w:rPr>
            </w:pPr>
            <w:r>
              <w:rPr>
                <w:rFonts w:ascii="Arial" w:eastAsia="Arial" w:hAnsi="Arial" w:cs="Arial"/>
              </w:rPr>
              <w:lastRenderedPageBreak/>
              <w:t>5</w:t>
            </w:r>
          </w:p>
        </w:tc>
        <w:tc>
          <w:tcPr>
            <w:tcW w:w="1642"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1F05D181"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(one correct answer)</w:t>
            </w:r>
          </w:p>
          <w:p w14:paraId="3D430C0B" w14:textId="77777777" w:rsidR="00185200" w:rsidRDefault="00185200">
            <w:pPr>
              <w:spacing w:after="0" w:line="240" w:lineRule="auto"/>
              <w:ind w:left="80"/>
              <w:rPr>
                <w:rFonts w:ascii="Arial" w:eastAsia="Arial" w:hAnsi="Arial" w:cs="Arial"/>
              </w:rPr>
            </w:pPr>
          </w:p>
        </w:tc>
        <w:tc>
          <w:tcPr>
            <w:tcW w:w="274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5031D517" w14:textId="77777777" w:rsidR="00185200" w:rsidRDefault="00000000">
            <w:pPr>
              <w:spacing w:after="0" w:line="240" w:lineRule="auto"/>
              <w:rPr>
                <w:rFonts w:ascii="Arial" w:eastAsia="Arial" w:hAnsi="Arial" w:cs="Arial"/>
              </w:rPr>
            </w:pPr>
            <w:r>
              <w:rPr>
                <w:rFonts w:ascii="Arial" w:eastAsia="Arial" w:hAnsi="Arial" w:cs="Arial"/>
              </w:rPr>
              <w:t xml:space="preserve">During an audit at a certificate holder, the manager describes how the ensure that CLRs are not violated and makes clear statements that they do not employ children and ensure Freedom of association. In triangulating, you could not find this in any of the company documents. Considering that the manager and workers gave clear indications that all CLRs are respected, do you consider this a potential non-conformity? </w:t>
            </w:r>
          </w:p>
        </w:tc>
        <w:tc>
          <w:tcPr>
            <w:tcW w:w="2877"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22C8BE0E" w14:textId="77777777" w:rsidR="00185200" w:rsidRDefault="00185200">
            <w:pPr>
              <w:spacing w:after="0" w:line="240" w:lineRule="auto"/>
              <w:rPr>
                <w:rFonts w:ascii="Arial" w:eastAsia="Arial" w:hAnsi="Arial" w:cs="Arial"/>
              </w:rPr>
            </w:pPr>
          </w:p>
          <w:p w14:paraId="0A2FEBBE" w14:textId="77777777" w:rsidR="00185200" w:rsidRDefault="00000000">
            <w:pPr>
              <w:numPr>
                <w:ilvl w:val="0"/>
                <w:numId w:val="1"/>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No. I do not consider there is any evidence of non-conformity</w:t>
            </w:r>
          </w:p>
          <w:p w14:paraId="6B738487" w14:textId="77777777" w:rsidR="00185200" w:rsidRDefault="00185200">
            <w:pPr>
              <w:pBdr>
                <w:top w:val="nil"/>
                <w:left w:val="nil"/>
                <w:bottom w:val="nil"/>
                <w:right w:val="nil"/>
                <w:between w:val="nil"/>
              </w:pBdr>
              <w:spacing w:after="0" w:line="240" w:lineRule="auto"/>
              <w:ind w:left="720"/>
              <w:rPr>
                <w:rFonts w:ascii="Arial" w:eastAsia="Arial" w:hAnsi="Arial" w:cs="Arial"/>
                <w:color w:val="000000"/>
              </w:rPr>
            </w:pPr>
          </w:p>
          <w:p w14:paraId="49B02B33" w14:textId="77777777" w:rsidR="00185200" w:rsidRDefault="00000000">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Yes. The FSC requirement is that there has to be Policy statements, and these have to be written. </w:t>
            </w:r>
          </w:p>
          <w:p w14:paraId="06761C9F" w14:textId="77777777" w:rsidR="00185200" w:rsidRDefault="00185200">
            <w:pPr>
              <w:spacing w:after="0" w:line="240" w:lineRule="auto"/>
              <w:rPr>
                <w:rFonts w:ascii="Arial" w:eastAsia="Arial" w:hAnsi="Arial" w:cs="Arial"/>
              </w:rPr>
            </w:pPr>
          </w:p>
          <w:p w14:paraId="7C34B21C" w14:textId="77777777" w:rsidR="00185200" w:rsidRDefault="00000000">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No, as workers and the manager have said there are no issues, I do not consider there to be evidence of non-conformity.</w:t>
            </w:r>
          </w:p>
          <w:p w14:paraId="0CA1DEC6" w14:textId="77777777" w:rsidR="00185200" w:rsidRDefault="00185200">
            <w:pPr>
              <w:spacing w:after="0" w:line="240" w:lineRule="auto"/>
              <w:rPr>
                <w:rFonts w:ascii="Arial" w:eastAsia="Arial" w:hAnsi="Arial" w:cs="Arial"/>
              </w:rPr>
            </w:pPr>
          </w:p>
        </w:tc>
        <w:tc>
          <w:tcPr>
            <w:tcW w:w="3076" w:type="dxa"/>
            <w:tcBorders>
              <w:top w:val="single" w:sz="6" w:space="0" w:color="000000"/>
              <w:left w:val="single" w:sz="6" w:space="0" w:color="000000"/>
              <w:bottom w:val="single" w:sz="6" w:space="0" w:color="000000"/>
              <w:right w:val="single" w:sz="6" w:space="0" w:color="000000"/>
            </w:tcBorders>
          </w:tcPr>
          <w:p w14:paraId="38EC1C7C" w14:textId="77777777" w:rsidR="00185200" w:rsidRDefault="00000000">
            <w:pPr>
              <w:spacing w:after="0" w:line="240" w:lineRule="auto"/>
              <w:rPr>
                <w:rFonts w:ascii="Arial" w:eastAsia="Arial" w:hAnsi="Arial" w:cs="Arial"/>
              </w:rPr>
            </w:pPr>
            <w:r>
              <w:rPr>
                <w:rFonts w:ascii="Arial" w:eastAsia="Arial" w:hAnsi="Arial" w:cs="Arial"/>
              </w:rPr>
              <w:t>2.</w:t>
            </w:r>
            <w:r>
              <w:rPr>
                <w:rFonts w:ascii="Arial" w:eastAsia="Arial" w:hAnsi="Arial" w:cs="Arial"/>
              </w:rPr>
              <w:tab/>
              <w:t>Yes. The FSC requirement is that there has to be Policy statements, and these have to be written.</w:t>
            </w:r>
          </w:p>
        </w:tc>
        <w:tc>
          <w:tcPr>
            <w:tcW w:w="396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550D909F" w14:textId="77777777" w:rsidR="00185200" w:rsidRDefault="00000000">
            <w:pPr>
              <w:spacing w:after="0" w:line="240" w:lineRule="auto"/>
              <w:ind w:right="1713"/>
              <w:rPr>
                <w:rFonts w:ascii="Arial" w:eastAsia="Arial" w:hAnsi="Arial" w:cs="Arial"/>
              </w:rPr>
            </w:pPr>
            <w:r>
              <w:rPr>
                <w:rFonts w:ascii="Arial" w:eastAsia="Arial" w:hAnsi="Arial" w:cs="Arial"/>
              </w:rPr>
              <w:t xml:space="preserve">Refer to FSC-STD-40-004 V3-1, Clause 1.5 and Annex D.  </w:t>
            </w:r>
          </w:p>
        </w:tc>
      </w:tr>
      <w:tr w:rsidR="00185200" w14:paraId="5FA59E10" w14:textId="77777777">
        <w:trPr>
          <w:trHeight w:val="300"/>
        </w:trPr>
        <w:tc>
          <w:tcPr>
            <w:tcW w:w="58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238B1516" w14:textId="77777777" w:rsidR="00185200" w:rsidRDefault="00000000">
            <w:pPr>
              <w:spacing w:line="240" w:lineRule="auto"/>
              <w:rPr>
                <w:rFonts w:ascii="Arial" w:eastAsia="Arial" w:hAnsi="Arial" w:cs="Arial"/>
              </w:rPr>
            </w:pPr>
            <w:r>
              <w:rPr>
                <w:rFonts w:ascii="Arial" w:eastAsia="Arial" w:hAnsi="Arial" w:cs="Arial"/>
              </w:rPr>
              <w:t>6</w:t>
            </w:r>
          </w:p>
        </w:tc>
        <w:tc>
          <w:tcPr>
            <w:tcW w:w="1642"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29B4AE42"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(one correct answer)</w:t>
            </w:r>
          </w:p>
          <w:p w14:paraId="138DD579" w14:textId="77777777" w:rsidR="00185200" w:rsidRDefault="00185200">
            <w:pPr>
              <w:spacing w:after="0" w:line="240" w:lineRule="auto"/>
              <w:ind w:left="80"/>
              <w:rPr>
                <w:rFonts w:ascii="Arial" w:eastAsia="Arial" w:hAnsi="Arial" w:cs="Arial"/>
              </w:rPr>
            </w:pPr>
          </w:p>
        </w:tc>
        <w:tc>
          <w:tcPr>
            <w:tcW w:w="274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43433EFA" w14:textId="77777777" w:rsidR="00185200" w:rsidRDefault="00000000">
            <w:pPr>
              <w:spacing w:after="0" w:line="240" w:lineRule="auto"/>
              <w:rPr>
                <w:rFonts w:ascii="Arial" w:eastAsia="Arial" w:hAnsi="Arial" w:cs="Arial"/>
              </w:rPr>
            </w:pPr>
            <w:r>
              <w:rPr>
                <w:rFonts w:ascii="Arial" w:eastAsia="Arial" w:hAnsi="Arial" w:cs="Arial"/>
              </w:rPr>
              <w:t xml:space="preserve">Select the best practice recommendations regarding the following statement: </w:t>
            </w:r>
          </w:p>
          <w:p w14:paraId="05D3C342" w14:textId="77777777" w:rsidR="00185200" w:rsidRDefault="00185200">
            <w:pPr>
              <w:spacing w:after="0" w:line="240" w:lineRule="auto"/>
              <w:rPr>
                <w:rFonts w:ascii="Arial" w:eastAsia="Arial" w:hAnsi="Arial" w:cs="Arial"/>
              </w:rPr>
            </w:pPr>
          </w:p>
          <w:p w14:paraId="27F66490" w14:textId="77777777" w:rsidR="00185200" w:rsidRDefault="00000000">
            <w:pPr>
              <w:spacing w:after="0" w:line="240" w:lineRule="auto"/>
              <w:rPr>
                <w:rFonts w:ascii="Arial" w:eastAsia="Arial" w:hAnsi="Arial" w:cs="Arial"/>
                <w:i/>
              </w:rPr>
            </w:pPr>
            <w:r>
              <w:rPr>
                <w:rFonts w:ascii="Arial" w:eastAsia="Arial" w:hAnsi="Arial" w:cs="Arial"/>
                <w:i/>
              </w:rPr>
              <w:t xml:space="preserve">The auditor told the company that they can provide their self-assessment to the Certification Body after the closing meeting. </w:t>
            </w:r>
          </w:p>
        </w:tc>
        <w:tc>
          <w:tcPr>
            <w:tcW w:w="2877"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327CBAE2" w14:textId="77777777" w:rsidR="00185200" w:rsidRDefault="00000000">
            <w:pPr>
              <w:numPr>
                <w:ilvl w:val="0"/>
                <w:numId w:val="4"/>
              </w:numPr>
              <w:pBdr>
                <w:top w:val="nil"/>
                <w:left w:val="nil"/>
                <w:bottom w:val="nil"/>
                <w:right w:val="nil"/>
                <w:between w:val="nil"/>
              </w:pBdr>
              <w:spacing w:after="0" w:line="240" w:lineRule="auto"/>
              <w:ind w:left="632" w:hanging="425"/>
              <w:rPr>
                <w:rFonts w:ascii="Arial" w:eastAsia="Arial" w:hAnsi="Arial" w:cs="Arial"/>
              </w:rPr>
            </w:pPr>
            <w:r>
              <w:rPr>
                <w:rFonts w:ascii="Arial" w:eastAsia="Arial" w:hAnsi="Arial" w:cs="Arial"/>
                <w:color w:val="000000"/>
              </w:rPr>
              <w:t xml:space="preserve">This is fine so that the auditor can use it as evidence and audit records. </w:t>
            </w:r>
          </w:p>
          <w:p w14:paraId="761A5062" w14:textId="77777777" w:rsidR="00185200" w:rsidRDefault="00185200">
            <w:pPr>
              <w:spacing w:after="0" w:line="240" w:lineRule="auto"/>
              <w:ind w:left="632" w:hanging="425"/>
              <w:rPr>
                <w:rFonts w:ascii="Arial" w:eastAsia="Arial" w:hAnsi="Arial" w:cs="Arial"/>
              </w:rPr>
            </w:pPr>
          </w:p>
          <w:p w14:paraId="6A8AA919" w14:textId="77777777" w:rsidR="00185200" w:rsidRDefault="00000000">
            <w:pPr>
              <w:numPr>
                <w:ilvl w:val="0"/>
                <w:numId w:val="4"/>
              </w:numPr>
              <w:pBdr>
                <w:top w:val="nil"/>
                <w:left w:val="nil"/>
                <w:bottom w:val="nil"/>
                <w:right w:val="nil"/>
                <w:between w:val="nil"/>
              </w:pBdr>
              <w:spacing w:after="0" w:line="240" w:lineRule="auto"/>
              <w:ind w:left="632" w:hanging="425"/>
              <w:rPr>
                <w:rFonts w:ascii="Arial" w:eastAsia="Arial" w:hAnsi="Arial" w:cs="Arial"/>
                <w:color w:val="000000"/>
              </w:rPr>
            </w:pPr>
            <w:r>
              <w:rPr>
                <w:rFonts w:ascii="Arial" w:eastAsia="Arial" w:hAnsi="Arial" w:cs="Arial"/>
                <w:color w:val="000000"/>
              </w:rPr>
              <w:t xml:space="preserve">This is not correct because the self-assessment must be received by the Certification Body/Auditor prior to the audit for better preparation. </w:t>
            </w:r>
          </w:p>
          <w:p w14:paraId="64861AB1" w14:textId="77777777" w:rsidR="00185200" w:rsidRDefault="00185200">
            <w:pPr>
              <w:spacing w:after="0" w:line="240" w:lineRule="auto"/>
              <w:rPr>
                <w:rFonts w:ascii="Arial" w:eastAsia="Arial" w:hAnsi="Arial" w:cs="Arial"/>
                <w:highlight w:val="yellow"/>
              </w:rPr>
            </w:pPr>
          </w:p>
          <w:p w14:paraId="07BAE6C0" w14:textId="77777777" w:rsidR="00185200" w:rsidRDefault="00185200">
            <w:pPr>
              <w:spacing w:after="0" w:line="240" w:lineRule="auto"/>
              <w:rPr>
                <w:rFonts w:ascii="Arial" w:eastAsia="Arial" w:hAnsi="Arial" w:cs="Arial"/>
                <w:b/>
              </w:rPr>
            </w:pPr>
          </w:p>
        </w:tc>
        <w:tc>
          <w:tcPr>
            <w:tcW w:w="3076" w:type="dxa"/>
            <w:tcBorders>
              <w:top w:val="single" w:sz="6" w:space="0" w:color="000000"/>
              <w:left w:val="single" w:sz="6" w:space="0" w:color="000000"/>
              <w:bottom w:val="single" w:sz="6" w:space="0" w:color="000000"/>
              <w:right w:val="single" w:sz="6" w:space="0" w:color="000000"/>
            </w:tcBorders>
          </w:tcPr>
          <w:p w14:paraId="2832FD30" w14:textId="77777777" w:rsidR="00185200" w:rsidRDefault="00000000">
            <w:pPr>
              <w:spacing w:after="0" w:line="240" w:lineRule="auto"/>
              <w:ind w:left="314" w:hanging="314"/>
              <w:rPr>
                <w:rFonts w:ascii="Arial" w:eastAsia="Arial" w:hAnsi="Arial" w:cs="Arial"/>
              </w:rPr>
            </w:pPr>
            <w:r>
              <w:rPr>
                <w:rFonts w:ascii="Arial" w:eastAsia="Arial" w:hAnsi="Arial" w:cs="Arial"/>
              </w:rPr>
              <w:lastRenderedPageBreak/>
              <w:t>2.</w:t>
            </w:r>
            <w:r>
              <w:rPr>
                <w:rFonts w:ascii="Arial" w:eastAsia="Arial" w:hAnsi="Arial" w:cs="Arial"/>
              </w:rPr>
              <w:tab/>
              <w:t>This is not correct because the self-assessment must be received by the Certification Body/Auditor prior to the audit for better preparation.</w:t>
            </w:r>
          </w:p>
        </w:tc>
        <w:tc>
          <w:tcPr>
            <w:tcW w:w="396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4727DF12" w14:textId="77777777" w:rsidR="00185200" w:rsidRDefault="00185200">
            <w:pPr>
              <w:spacing w:after="0" w:line="240" w:lineRule="auto"/>
              <w:ind w:right="1713"/>
              <w:rPr>
                <w:rFonts w:ascii="Arial" w:eastAsia="Arial" w:hAnsi="Arial" w:cs="Arial"/>
              </w:rPr>
            </w:pPr>
          </w:p>
        </w:tc>
      </w:tr>
    </w:tbl>
    <w:p w14:paraId="6FADB48F" w14:textId="77777777" w:rsidR="00185200" w:rsidRDefault="00185200">
      <w:pPr>
        <w:rPr>
          <w:rFonts w:ascii="Arial" w:eastAsia="Arial" w:hAnsi="Arial" w:cs="Arial"/>
        </w:rPr>
      </w:pPr>
    </w:p>
    <w:p w14:paraId="75F4CF9A" w14:textId="77777777" w:rsidR="00185200" w:rsidRDefault="00185200">
      <w:pPr>
        <w:rPr>
          <w:rFonts w:ascii="Arial" w:eastAsia="Arial" w:hAnsi="Arial" w:cs="Arial"/>
        </w:rPr>
      </w:pPr>
    </w:p>
    <w:p w14:paraId="4BCD3850" w14:textId="77777777" w:rsidR="00185200" w:rsidRDefault="00185200">
      <w:pPr>
        <w:rPr>
          <w:rFonts w:ascii="Arial" w:eastAsia="Arial" w:hAnsi="Arial" w:cs="Arial"/>
        </w:rPr>
      </w:pPr>
    </w:p>
    <w:p w14:paraId="1AF62829" w14:textId="77777777" w:rsidR="00185200" w:rsidRDefault="00000000">
      <w:pPr>
        <w:rPr>
          <w:rFonts w:ascii="Arial" w:eastAsia="Arial" w:hAnsi="Arial" w:cs="Arial"/>
        </w:rPr>
      </w:pPr>
      <w:r>
        <w:br w:type="page"/>
      </w:r>
    </w:p>
    <w:p w14:paraId="706F713A" w14:textId="77777777" w:rsidR="00185200" w:rsidRDefault="00000000">
      <w:pPr>
        <w:rPr>
          <w:rFonts w:ascii="Arial" w:eastAsia="Arial" w:hAnsi="Arial" w:cs="Arial"/>
          <w:b/>
        </w:rPr>
      </w:pPr>
      <w:r>
        <w:rPr>
          <w:rFonts w:ascii="Arial" w:eastAsia="Arial" w:hAnsi="Arial" w:cs="Arial"/>
          <w:b/>
        </w:rPr>
        <w:lastRenderedPageBreak/>
        <w:t>Table 2. Pool of exam questions.</w:t>
      </w:r>
    </w:p>
    <w:tbl>
      <w:tblPr>
        <w:tblStyle w:val="a1"/>
        <w:tblW w:w="14753" w:type="dxa"/>
        <w:tblInd w:w="-160" w:type="dxa"/>
        <w:tblLayout w:type="fixed"/>
        <w:tblLook w:val="0400" w:firstRow="0" w:lastRow="0" w:firstColumn="0" w:lastColumn="0" w:noHBand="0" w:noVBand="1"/>
      </w:tblPr>
      <w:tblGrid>
        <w:gridCol w:w="590"/>
        <w:gridCol w:w="1653"/>
        <w:gridCol w:w="2729"/>
        <w:gridCol w:w="2835"/>
        <w:gridCol w:w="2835"/>
        <w:gridCol w:w="4111"/>
      </w:tblGrid>
      <w:tr w:rsidR="00185200" w14:paraId="2BC1CBE8"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7E57B115" w14:textId="77777777" w:rsidR="00185200" w:rsidRDefault="00000000">
            <w:pPr>
              <w:spacing w:line="240" w:lineRule="auto"/>
              <w:rPr>
                <w:rFonts w:ascii="Arial" w:eastAsia="Arial" w:hAnsi="Arial" w:cs="Arial"/>
                <w:b/>
              </w:rPr>
            </w:pPr>
            <w:r>
              <w:rPr>
                <w:rFonts w:ascii="Arial" w:eastAsia="Arial" w:hAnsi="Arial" w:cs="Arial"/>
                <w:b/>
              </w:rPr>
              <w:t>Nr</w:t>
            </w:r>
          </w:p>
        </w:tc>
        <w:tc>
          <w:tcPr>
            <w:tcW w:w="1653"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05316BF1" w14:textId="77777777" w:rsidR="00185200" w:rsidRDefault="00000000">
            <w:pPr>
              <w:spacing w:after="0" w:line="240" w:lineRule="auto"/>
              <w:rPr>
                <w:rFonts w:ascii="Arial" w:eastAsia="Arial" w:hAnsi="Arial" w:cs="Arial"/>
                <w:b/>
              </w:rPr>
            </w:pPr>
            <w:r>
              <w:rPr>
                <w:rFonts w:ascii="Arial" w:eastAsia="Arial" w:hAnsi="Arial" w:cs="Arial"/>
                <w:b/>
              </w:rPr>
              <w:t>Question Type</w:t>
            </w:r>
          </w:p>
          <w:p w14:paraId="5406B306" w14:textId="77777777" w:rsidR="00185200" w:rsidRDefault="00185200">
            <w:pPr>
              <w:spacing w:after="0" w:line="240" w:lineRule="auto"/>
              <w:ind w:left="80"/>
              <w:rPr>
                <w:rFonts w:ascii="Arial" w:eastAsia="Arial" w:hAnsi="Arial" w:cs="Arial"/>
                <w:b/>
              </w:rPr>
            </w:pPr>
          </w:p>
        </w:tc>
        <w:tc>
          <w:tcPr>
            <w:tcW w:w="2729"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200EC90B" w14:textId="77777777" w:rsidR="00185200" w:rsidRDefault="00000000">
            <w:pPr>
              <w:spacing w:after="0" w:line="240" w:lineRule="auto"/>
              <w:rPr>
                <w:rFonts w:ascii="Arial" w:eastAsia="Arial" w:hAnsi="Arial" w:cs="Arial"/>
                <w:b/>
              </w:rPr>
            </w:pPr>
            <w:r>
              <w:rPr>
                <w:rFonts w:ascii="Arial" w:eastAsia="Arial" w:hAnsi="Arial" w:cs="Arial"/>
                <w:b/>
              </w:rPr>
              <w:t xml:space="preserve">Question Text </w:t>
            </w:r>
          </w:p>
          <w:p w14:paraId="724378FE" w14:textId="77777777" w:rsidR="00185200" w:rsidRDefault="00185200">
            <w:pPr>
              <w:spacing w:after="0" w:line="240" w:lineRule="auto"/>
              <w:rPr>
                <w:rFonts w:ascii="Arial" w:eastAsia="Arial" w:hAnsi="Arial" w:cs="Arial"/>
                <w:b/>
              </w:rPr>
            </w:pPr>
          </w:p>
        </w:tc>
        <w:tc>
          <w:tcPr>
            <w:tcW w:w="2835"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2185ABDA" w14:textId="77777777" w:rsidR="00185200" w:rsidRDefault="00000000">
            <w:pPr>
              <w:spacing w:after="0" w:line="240" w:lineRule="auto"/>
              <w:rPr>
                <w:rFonts w:ascii="Arial" w:eastAsia="Arial" w:hAnsi="Arial" w:cs="Arial"/>
                <w:b/>
              </w:rPr>
            </w:pPr>
            <w:r>
              <w:rPr>
                <w:rFonts w:ascii="Arial" w:eastAsia="Arial" w:hAnsi="Arial" w:cs="Arial"/>
                <w:b/>
              </w:rPr>
              <w:t xml:space="preserve"> Multiple-choice</w:t>
            </w:r>
          </w:p>
        </w:tc>
        <w:tc>
          <w:tcPr>
            <w:tcW w:w="2835" w:type="dxa"/>
            <w:tcBorders>
              <w:top w:val="single" w:sz="6" w:space="0" w:color="000000"/>
              <w:left w:val="single" w:sz="6" w:space="0" w:color="000000"/>
              <w:bottom w:val="single" w:sz="6" w:space="0" w:color="000000"/>
              <w:right w:val="single" w:sz="6" w:space="0" w:color="000000"/>
            </w:tcBorders>
            <w:shd w:val="clear" w:color="auto" w:fill="D0CECE"/>
          </w:tcPr>
          <w:p w14:paraId="201E7C2D" w14:textId="77777777" w:rsidR="00185200" w:rsidRDefault="00000000">
            <w:pPr>
              <w:spacing w:after="0" w:line="240" w:lineRule="auto"/>
              <w:rPr>
                <w:rFonts w:ascii="Arial" w:eastAsia="Arial" w:hAnsi="Arial" w:cs="Arial"/>
                <w:b/>
              </w:rPr>
            </w:pPr>
            <w:r>
              <w:rPr>
                <w:rFonts w:ascii="Arial" w:eastAsia="Arial" w:hAnsi="Arial" w:cs="Arial"/>
                <w:b/>
              </w:rPr>
              <w:t>Correct Answer</w:t>
            </w:r>
          </w:p>
        </w:tc>
        <w:tc>
          <w:tcPr>
            <w:tcW w:w="4111"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4C8E83BE" w14:textId="77777777" w:rsidR="00185200" w:rsidRDefault="00000000">
            <w:pPr>
              <w:spacing w:after="0" w:line="240" w:lineRule="auto"/>
              <w:rPr>
                <w:rFonts w:ascii="Arial" w:eastAsia="Arial" w:hAnsi="Arial" w:cs="Arial"/>
                <w:b/>
              </w:rPr>
            </w:pPr>
            <w:r>
              <w:rPr>
                <w:rFonts w:ascii="Arial" w:eastAsia="Arial" w:hAnsi="Arial" w:cs="Arial"/>
                <w:b/>
              </w:rPr>
              <w:t>Feedback text*</w:t>
            </w:r>
          </w:p>
          <w:p w14:paraId="1260EF1C" w14:textId="77777777" w:rsidR="00185200" w:rsidRDefault="00185200">
            <w:pPr>
              <w:spacing w:after="0" w:line="240" w:lineRule="auto"/>
              <w:rPr>
                <w:rFonts w:ascii="Arial" w:eastAsia="Arial" w:hAnsi="Arial" w:cs="Arial"/>
                <w:b/>
              </w:rPr>
            </w:pPr>
          </w:p>
        </w:tc>
      </w:tr>
      <w:tr w:rsidR="00185200" w14:paraId="40798123"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4B848BD" w14:textId="77777777" w:rsidR="00185200" w:rsidRDefault="00000000">
            <w:pPr>
              <w:spacing w:line="240" w:lineRule="auto"/>
              <w:rPr>
                <w:rFonts w:ascii="Arial" w:eastAsia="Arial" w:hAnsi="Arial" w:cs="Arial"/>
              </w:rPr>
            </w:pPr>
            <w:r>
              <w:rPr>
                <w:rFonts w:ascii="Arial" w:eastAsia="Arial" w:hAnsi="Arial" w:cs="Arial"/>
              </w:rPr>
              <w:t>1</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CCB631C"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(multiple correct answers)</w:t>
            </w:r>
          </w:p>
          <w:p w14:paraId="51A60AF4" w14:textId="77777777" w:rsidR="00185200" w:rsidRDefault="00185200">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9FF0E20" w14:textId="77777777" w:rsidR="00185200" w:rsidRDefault="00000000">
            <w:pPr>
              <w:spacing w:after="0" w:line="240" w:lineRule="auto"/>
              <w:rPr>
                <w:rFonts w:ascii="Arial" w:eastAsia="Arial" w:hAnsi="Arial" w:cs="Arial"/>
              </w:rPr>
            </w:pPr>
            <w:r>
              <w:rPr>
                <w:rFonts w:ascii="Arial" w:eastAsia="Arial" w:hAnsi="Arial" w:cs="Arial"/>
              </w:rPr>
              <w:t xml:space="preserve">According to the training material presented, what are the key components that define Forced or Compulsory </w:t>
            </w:r>
            <w:proofErr w:type="spellStart"/>
            <w:r>
              <w:rPr>
                <w:rFonts w:ascii="Arial" w:eastAsia="Arial" w:hAnsi="Arial" w:cs="Arial"/>
              </w:rPr>
              <w:t>Labour</w:t>
            </w:r>
            <w:proofErr w:type="spellEnd"/>
            <w:r>
              <w:rPr>
                <w:rFonts w:ascii="Arial" w:eastAsia="Arial" w:hAnsi="Arial" w:cs="Arial"/>
              </w:rPr>
              <w:t xml:space="preserve">? </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8CDD982" w14:textId="77777777" w:rsidR="00185200" w:rsidRDefault="00000000">
            <w:pPr>
              <w:numPr>
                <w:ilvl w:val="0"/>
                <w:numId w:val="10"/>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Involuntary </w:t>
            </w:r>
          </w:p>
          <w:p w14:paraId="0C1E420C" w14:textId="77777777" w:rsidR="00185200" w:rsidRDefault="00000000">
            <w:pPr>
              <w:numPr>
                <w:ilvl w:val="0"/>
                <w:numId w:val="10"/>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 xml:space="preserve">Violence </w:t>
            </w:r>
          </w:p>
          <w:p w14:paraId="7FD87689" w14:textId="77777777" w:rsidR="00185200" w:rsidRDefault="00000000">
            <w:pPr>
              <w:numPr>
                <w:ilvl w:val="0"/>
                <w:numId w:val="10"/>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Threat or Penalty</w:t>
            </w:r>
          </w:p>
          <w:p w14:paraId="2E485E1B" w14:textId="77777777" w:rsidR="00185200" w:rsidRDefault="00000000">
            <w:pPr>
              <w:numPr>
                <w:ilvl w:val="0"/>
                <w:numId w:val="10"/>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Overtime </w:t>
            </w:r>
          </w:p>
          <w:p w14:paraId="294F00DC" w14:textId="77777777" w:rsidR="00185200" w:rsidRDefault="00000000">
            <w:pPr>
              <w:numPr>
                <w:ilvl w:val="0"/>
                <w:numId w:val="10"/>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Mutual Consent</w:t>
            </w:r>
          </w:p>
          <w:p w14:paraId="56E0C399" w14:textId="77777777" w:rsidR="00185200" w:rsidRDefault="00000000">
            <w:pPr>
              <w:numPr>
                <w:ilvl w:val="0"/>
                <w:numId w:val="10"/>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 xml:space="preserve">Relationship </w:t>
            </w:r>
          </w:p>
          <w:p w14:paraId="07BCAFF5" w14:textId="77777777" w:rsidR="00185200" w:rsidRDefault="00185200">
            <w:pPr>
              <w:spacing w:after="0" w:line="240" w:lineRule="auto"/>
              <w:ind w:left="360"/>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tcPr>
          <w:p w14:paraId="6CB708A4" w14:textId="77777777" w:rsidR="00185200" w:rsidRDefault="00000000">
            <w:pPr>
              <w:spacing w:after="0" w:line="240" w:lineRule="auto"/>
              <w:rPr>
                <w:rFonts w:ascii="Arial" w:eastAsia="Arial" w:hAnsi="Arial" w:cs="Arial"/>
              </w:rPr>
            </w:pPr>
            <w:r>
              <w:rPr>
                <w:rFonts w:ascii="Arial" w:eastAsia="Arial" w:hAnsi="Arial" w:cs="Arial"/>
              </w:rPr>
              <w:t>1.Involuntary</w:t>
            </w:r>
          </w:p>
          <w:p w14:paraId="44D37616" w14:textId="77777777" w:rsidR="00185200" w:rsidRDefault="00000000">
            <w:pPr>
              <w:spacing w:after="0" w:line="240" w:lineRule="auto"/>
              <w:rPr>
                <w:rFonts w:ascii="Arial" w:eastAsia="Arial" w:hAnsi="Arial" w:cs="Arial"/>
              </w:rPr>
            </w:pPr>
            <w:r>
              <w:rPr>
                <w:rFonts w:ascii="Arial" w:eastAsia="Arial" w:hAnsi="Arial" w:cs="Arial"/>
              </w:rPr>
              <w:t>3.Threat or Penalty</w:t>
            </w:r>
          </w:p>
          <w:p w14:paraId="7F66033A" w14:textId="77777777" w:rsidR="00185200" w:rsidRDefault="00000000">
            <w:pPr>
              <w:spacing w:after="0" w:line="240" w:lineRule="auto"/>
              <w:rPr>
                <w:rFonts w:ascii="Arial" w:eastAsia="Arial" w:hAnsi="Arial" w:cs="Arial"/>
              </w:rPr>
            </w:pPr>
            <w:r>
              <w:rPr>
                <w:rFonts w:ascii="Arial" w:eastAsia="Arial" w:hAnsi="Arial" w:cs="Arial"/>
              </w:rPr>
              <w:t>5.Mutual Consent</w:t>
            </w: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796D517" w14:textId="77777777" w:rsidR="00185200" w:rsidRDefault="00185200">
            <w:pPr>
              <w:spacing w:after="0" w:line="240" w:lineRule="auto"/>
              <w:rPr>
                <w:rFonts w:ascii="Arial" w:eastAsia="Arial" w:hAnsi="Arial" w:cs="Arial"/>
              </w:rPr>
            </w:pPr>
          </w:p>
        </w:tc>
      </w:tr>
      <w:tr w:rsidR="00185200" w14:paraId="200A6E58"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05BF4E2" w14:textId="77777777" w:rsidR="00185200" w:rsidRDefault="00000000">
            <w:pPr>
              <w:spacing w:line="240" w:lineRule="auto"/>
              <w:rPr>
                <w:rFonts w:ascii="Arial" w:eastAsia="Arial" w:hAnsi="Arial" w:cs="Arial"/>
              </w:rPr>
            </w:pPr>
            <w:r>
              <w:rPr>
                <w:rFonts w:ascii="Arial" w:eastAsia="Arial" w:hAnsi="Arial" w:cs="Arial"/>
              </w:rPr>
              <w:t>2</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2CE3B6C"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(multiple  correct answers)</w:t>
            </w:r>
          </w:p>
          <w:p w14:paraId="2CCA765A" w14:textId="77777777" w:rsidR="00185200" w:rsidRDefault="00185200">
            <w:p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E2B258C" w14:textId="77777777" w:rsidR="00185200" w:rsidRDefault="00000000">
            <w:pPr>
              <w:spacing w:after="0" w:line="240" w:lineRule="auto"/>
              <w:rPr>
                <w:rFonts w:ascii="Arial" w:eastAsia="Arial" w:hAnsi="Arial" w:cs="Arial"/>
              </w:rPr>
            </w:pPr>
            <w:r>
              <w:rPr>
                <w:rFonts w:ascii="Arial" w:eastAsia="Arial" w:hAnsi="Arial" w:cs="Arial"/>
              </w:rPr>
              <w:t xml:space="preserve">As discussed during the training, what are 3 critical characteristics of good objective evidence? </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84C574F" w14:textId="77777777" w:rsidR="00185200" w:rsidRDefault="00000000">
            <w:pPr>
              <w:numPr>
                <w:ilvl w:val="0"/>
                <w:numId w:val="9"/>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Traceable</w:t>
            </w:r>
          </w:p>
          <w:p w14:paraId="73BE3774" w14:textId="77777777" w:rsidR="00185200" w:rsidRDefault="00000000">
            <w:pPr>
              <w:numPr>
                <w:ilvl w:val="0"/>
                <w:numId w:val="9"/>
              </w:numPr>
              <w:pBdr>
                <w:top w:val="nil"/>
                <w:left w:val="nil"/>
                <w:bottom w:val="nil"/>
                <w:right w:val="nil"/>
                <w:between w:val="nil"/>
              </w:pBdr>
              <w:spacing w:after="0" w:line="240" w:lineRule="auto"/>
              <w:rPr>
                <w:rFonts w:ascii="Arial" w:eastAsia="Arial" w:hAnsi="Arial" w:cs="Arial"/>
              </w:rPr>
            </w:pPr>
            <w:proofErr w:type="spellStart"/>
            <w:r>
              <w:rPr>
                <w:rFonts w:ascii="Arial" w:eastAsia="Arial" w:hAnsi="Arial" w:cs="Arial"/>
              </w:rPr>
              <w:t>Réplicable</w:t>
            </w:r>
            <w:proofErr w:type="spellEnd"/>
          </w:p>
          <w:p w14:paraId="63626176" w14:textId="77777777" w:rsidR="00185200" w:rsidRDefault="00000000">
            <w:pPr>
              <w:numPr>
                <w:ilvl w:val="0"/>
                <w:numId w:val="9"/>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Tangible</w:t>
            </w:r>
          </w:p>
          <w:p w14:paraId="5041E3AD" w14:textId="77777777" w:rsidR="00185200" w:rsidRDefault="00000000">
            <w:pPr>
              <w:numPr>
                <w:ilvl w:val="0"/>
                <w:numId w:val="9"/>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Verifiable</w:t>
            </w:r>
          </w:p>
          <w:p w14:paraId="0AC84EB3" w14:textId="77777777" w:rsidR="00185200" w:rsidRDefault="00000000">
            <w:pPr>
              <w:numPr>
                <w:ilvl w:val="0"/>
                <w:numId w:val="9"/>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 xml:space="preserve">Justifiable </w:t>
            </w:r>
          </w:p>
        </w:tc>
        <w:tc>
          <w:tcPr>
            <w:tcW w:w="2835" w:type="dxa"/>
            <w:tcBorders>
              <w:top w:val="single" w:sz="6" w:space="0" w:color="000000"/>
              <w:left w:val="single" w:sz="6" w:space="0" w:color="000000"/>
              <w:bottom w:val="single" w:sz="6" w:space="0" w:color="000000"/>
              <w:right w:val="single" w:sz="6" w:space="0" w:color="000000"/>
            </w:tcBorders>
          </w:tcPr>
          <w:p w14:paraId="417FDD41" w14:textId="77777777" w:rsidR="00185200" w:rsidRDefault="00000000">
            <w:pPr>
              <w:spacing w:after="0" w:line="240" w:lineRule="auto"/>
              <w:rPr>
                <w:rFonts w:ascii="Arial" w:eastAsia="Arial" w:hAnsi="Arial" w:cs="Arial"/>
              </w:rPr>
            </w:pPr>
            <w:r>
              <w:rPr>
                <w:rFonts w:ascii="Arial" w:eastAsia="Arial" w:hAnsi="Arial" w:cs="Arial"/>
              </w:rPr>
              <w:t>1.Traceable</w:t>
            </w:r>
          </w:p>
          <w:p w14:paraId="6157D13D" w14:textId="77777777" w:rsidR="00185200" w:rsidRDefault="00000000">
            <w:pPr>
              <w:spacing w:after="0" w:line="240" w:lineRule="auto"/>
              <w:rPr>
                <w:rFonts w:ascii="Arial" w:eastAsia="Arial" w:hAnsi="Arial" w:cs="Arial"/>
              </w:rPr>
            </w:pPr>
            <w:r>
              <w:rPr>
                <w:rFonts w:ascii="Arial" w:eastAsia="Arial" w:hAnsi="Arial" w:cs="Arial"/>
              </w:rPr>
              <w:t>3.Tangible</w:t>
            </w:r>
          </w:p>
          <w:p w14:paraId="01030E12" w14:textId="77777777" w:rsidR="00185200" w:rsidRDefault="00000000">
            <w:pPr>
              <w:spacing w:after="0" w:line="240" w:lineRule="auto"/>
              <w:rPr>
                <w:rFonts w:ascii="Arial" w:eastAsia="Arial" w:hAnsi="Arial" w:cs="Arial"/>
              </w:rPr>
            </w:pPr>
            <w:r>
              <w:rPr>
                <w:rFonts w:ascii="Arial" w:eastAsia="Arial" w:hAnsi="Arial" w:cs="Arial"/>
              </w:rPr>
              <w:t>4.Verifiable</w:t>
            </w: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D3F7425" w14:textId="77777777" w:rsidR="00185200" w:rsidRDefault="00000000">
            <w:pPr>
              <w:spacing w:after="0" w:line="240" w:lineRule="auto"/>
              <w:rPr>
                <w:rFonts w:ascii="Arial" w:eastAsia="Arial" w:hAnsi="Arial" w:cs="Arial"/>
              </w:rPr>
            </w:pPr>
            <w:r>
              <w:rPr>
                <w:rFonts w:ascii="Arial" w:eastAsia="Arial" w:hAnsi="Arial" w:cs="Arial"/>
              </w:rPr>
              <w:t>Course Module 3 on Social Auditing</w:t>
            </w:r>
          </w:p>
          <w:p w14:paraId="3657A4B5" w14:textId="77777777" w:rsidR="00185200" w:rsidRDefault="00185200">
            <w:pPr>
              <w:spacing w:after="0" w:line="240" w:lineRule="auto"/>
              <w:rPr>
                <w:rFonts w:ascii="Arial" w:eastAsia="Arial" w:hAnsi="Arial" w:cs="Arial"/>
              </w:rPr>
            </w:pPr>
          </w:p>
          <w:p w14:paraId="5B567D1B" w14:textId="77777777" w:rsidR="00185200" w:rsidRDefault="00000000">
            <w:pPr>
              <w:spacing w:after="0" w:line="240" w:lineRule="auto"/>
              <w:rPr>
                <w:rFonts w:ascii="Arial" w:eastAsia="Arial" w:hAnsi="Arial" w:cs="Arial"/>
              </w:rPr>
            </w:pPr>
            <w:r>
              <w:rPr>
                <w:rFonts w:ascii="Arial" w:eastAsia="Arial" w:hAnsi="Arial" w:cs="Arial"/>
              </w:rPr>
              <w:t>Objective evidence is something that can be traced, can be (re)seen or (re)heard making it verifiable. if the same audit trail is followed.</w:t>
            </w:r>
          </w:p>
        </w:tc>
      </w:tr>
      <w:tr w:rsidR="00185200" w14:paraId="651F2718"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B37F145" w14:textId="77777777" w:rsidR="00185200" w:rsidRDefault="00000000">
            <w:pPr>
              <w:spacing w:line="240" w:lineRule="auto"/>
              <w:rPr>
                <w:rFonts w:ascii="Arial" w:eastAsia="Arial" w:hAnsi="Arial" w:cs="Arial"/>
              </w:rPr>
            </w:pPr>
            <w:r>
              <w:rPr>
                <w:rFonts w:ascii="Arial" w:eastAsia="Arial" w:hAnsi="Arial" w:cs="Arial"/>
              </w:rPr>
              <w:t>3</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C2FD2F6"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(multiple  correct answers)</w:t>
            </w:r>
          </w:p>
          <w:p w14:paraId="11BCFA9E" w14:textId="77777777" w:rsidR="00185200" w:rsidRDefault="00185200">
            <w:p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9E72B4F" w14:textId="77777777" w:rsidR="00185200" w:rsidRDefault="00000000">
            <w:pPr>
              <w:spacing w:after="0" w:line="240" w:lineRule="auto"/>
              <w:rPr>
                <w:rFonts w:ascii="Arial" w:eastAsia="Arial" w:hAnsi="Arial" w:cs="Arial"/>
              </w:rPr>
            </w:pPr>
            <w:r>
              <w:rPr>
                <w:rFonts w:ascii="Arial" w:eastAsia="Arial" w:hAnsi="Arial" w:cs="Arial"/>
              </w:rPr>
              <w:t xml:space="preserve">To appropriately evaluate Child Labor requirements, which of the following are key persons that are recommended to be interviewed? </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4753A1C" w14:textId="77777777" w:rsidR="00185200" w:rsidRDefault="00185200">
            <w:pPr>
              <w:spacing w:after="0" w:line="240" w:lineRule="auto"/>
              <w:rPr>
                <w:rFonts w:ascii="Arial" w:eastAsia="Arial" w:hAnsi="Arial" w:cs="Arial"/>
              </w:rPr>
            </w:pPr>
          </w:p>
          <w:p w14:paraId="304317CB" w14:textId="77777777" w:rsidR="00185200" w:rsidRDefault="00000000">
            <w:pPr>
              <w:numPr>
                <w:ilvl w:val="0"/>
                <w:numId w:val="7"/>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The HR Manager</w:t>
            </w:r>
          </w:p>
          <w:p w14:paraId="18F49580" w14:textId="77777777" w:rsidR="00185200" w:rsidRDefault="00000000">
            <w:pPr>
              <w:numPr>
                <w:ilvl w:val="0"/>
                <w:numId w:val="7"/>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The Certification Manager</w:t>
            </w:r>
          </w:p>
          <w:p w14:paraId="7A17FF4D" w14:textId="77777777" w:rsidR="00185200" w:rsidRDefault="00000000">
            <w:pPr>
              <w:numPr>
                <w:ilvl w:val="0"/>
                <w:numId w:val="7"/>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The Workers representatives</w:t>
            </w:r>
          </w:p>
          <w:p w14:paraId="05AA28D5" w14:textId="77777777" w:rsidR="00185200" w:rsidRDefault="00000000">
            <w:pPr>
              <w:numPr>
                <w:ilvl w:val="0"/>
                <w:numId w:val="7"/>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The Accountant</w:t>
            </w:r>
          </w:p>
          <w:p w14:paraId="6BED3098" w14:textId="77777777" w:rsidR="00185200" w:rsidRDefault="00000000">
            <w:pPr>
              <w:numPr>
                <w:ilvl w:val="0"/>
                <w:numId w:val="7"/>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The Payroll department</w:t>
            </w:r>
          </w:p>
          <w:p w14:paraId="056E206C" w14:textId="77777777" w:rsidR="00185200" w:rsidRDefault="00000000">
            <w:pPr>
              <w:numPr>
                <w:ilvl w:val="0"/>
                <w:numId w:val="7"/>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The Interns  </w:t>
            </w:r>
          </w:p>
          <w:p w14:paraId="6CDE839B" w14:textId="77777777" w:rsidR="00185200" w:rsidRDefault="00000000">
            <w:pPr>
              <w:numPr>
                <w:ilvl w:val="0"/>
                <w:numId w:val="7"/>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The Company Lawyer</w:t>
            </w:r>
          </w:p>
        </w:tc>
        <w:tc>
          <w:tcPr>
            <w:tcW w:w="2835" w:type="dxa"/>
            <w:tcBorders>
              <w:top w:val="single" w:sz="6" w:space="0" w:color="000000"/>
              <w:left w:val="single" w:sz="6" w:space="0" w:color="000000"/>
              <w:bottom w:val="single" w:sz="6" w:space="0" w:color="000000"/>
              <w:right w:val="single" w:sz="6" w:space="0" w:color="000000"/>
            </w:tcBorders>
          </w:tcPr>
          <w:p w14:paraId="2F6BD03D" w14:textId="77777777" w:rsidR="00185200" w:rsidRDefault="00000000">
            <w:pPr>
              <w:spacing w:after="0" w:line="240" w:lineRule="auto"/>
              <w:ind w:left="172" w:hanging="172"/>
              <w:rPr>
                <w:rFonts w:ascii="Arial" w:eastAsia="Arial" w:hAnsi="Arial" w:cs="Arial"/>
              </w:rPr>
            </w:pPr>
            <w:r>
              <w:rPr>
                <w:rFonts w:ascii="Arial" w:eastAsia="Arial" w:hAnsi="Arial" w:cs="Arial"/>
              </w:rPr>
              <w:t>1.The HR Manager</w:t>
            </w:r>
          </w:p>
          <w:p w14:paraId="5620829C" w14:textId="77777777" w:rsidR="00185200" w:rsidRDefault="00000000">
            <w:pPr>
              <w:spacing w:after="0" w:line="240" w:lineRule="auto"/>
              <w:ind w:left="172" w:hanging="172"/>
              <w:rPr>
                <w:rFonts w:ascii="Arial" w:eastAsia="Arial" w:hAnsi="Arial" w:cs="Arial"/>
              </w:rPr>
            </w:pPr>
            <w:r>
              <w:rPr>
                <w:rFonts w:ascii="Arial" w:eastAsia="Arial" w:hAnsi="Arial" w:cs="Arial"/>
              </w:rPr>
              <w:t>3.The Workers representatives</w:t>
            </w:r>
          </w:p>
          <w:p w14:paraId="383F7B55" w14:textId="77777777" w:rsidR="00185200" w:rsidRDefault="00000000">
            <w:pPr>
              <w:spacing w:after="0" w:line="240" w:lineRule="auto"/>
              <w:ind w:left="172" w:hanging="172"/>
              <w:rPr>
                <w:rFonts w:ascii="Arial" w:eastAsia="Arial" w:hAnsi="Arial" w:cs="Arial"/>
              </w:rPr>
            </w:pPr>
            <w:r>
              <w:rPr>
                <w:rFonts w:ascii="Arial" w:eastAsia="Arial" w:hAnsi="Arial" w:cs="Arial"/>
              </w:rPr>
              <w:t>5.The Payroll department</w:t>
            </w:r>
          </w:p>
          <w:p w14:paraId="766B2B7D" w14:textId="77777777" w:rsidR="00185200" w:rsidRDefault="00000000">
            <w:pPr>
              <w:spacing w:after="0" w:line="240" w:lineRule="auto"/>
              <w:ind w:left="172" w:hanging="172"/>
              <w:rPr>
                <w:rFonts w:ascii="Arial" w:eastAsia="Arial" w:hAnsi="Arial" w:cs="Arial"/>
              </w:rPr>
            </w:pPr>
            <w:r>
              <w:rPr>
                <w:rFonts w:ascii="Arial" w:eastAsia="Arial" w:hAnsi="Arial" w:cs="Arial"/>
              </w:rPr>
              <w:t xml:space="preserve">6.The Interns  </w:t>
            </w: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87062C9" w14:textId="77777777" w:rsidR="00185200" w:rsidRDefault="00000000">
            <w:pPr>
              <w:spacing w:after="0" w:line="240" w:lineRule="auto"/>
              <w:rPr>
                <w:rFonts w:ascii="Arial" w:eastAsia="Arial" w:hAnsi="Arial" w:cs="Arial"/>
              </w:rPr>
            </w:pPr>
            <w:r>
              <w:rPr>
                <w:rFonts w:ascii="Arial" w:eastAsia="Arial" w:hAnsi="Arial" w:cs="Arial"/>
              </w:rPr>
              <w:t>Course Module 4.2</w:t>
            </w:r>
          </w:p>
          <w:p w14:paraId="5A8A5C9C" w14:textId="77777777" w:rsidR="00185200" w:rsidRDefault="00185200">
            <w:pPr>
              <w:spacing w:after="0" w:line="240" w:lineRule="auto"/>
              <w:rPr>
                <w:rFonts w:ascii="Arial" w:eastAsia="Arial" w:hAnsi="Arial" w:cs="Arial"/>
              </w:rPr>
            </w:pPr>
          </w:p>
          <w:p w14:paraId="090FB13B" w14:textId="77777777" w:rsidR="00185200" w:rsidRDefault="00000000">
            <w:pPr>
              <w:spacing w:after="0" w:line="240" w:lineRule="auto"/>
              <w:rPr>
                <w:rFonts w:ascii="Arial" w:eastAsia="Arial" w:hAnsi="Arial" w:cs="Arial"/>
              </w:rPr>
            </w:pPr>
            <w:r>
              <w:rPr>
                <w:rFonts w:ascii="Arial" w:eastAsia="Arial" w:hAnsi="Arial" w:cs="Arial"/>
              </w:rPr>
              <w:t xml:space="preserve">Child </w:t>
            </w:r>
            <w:proofErr w:type="spellStart"/>
            <w:r>
              <w:rPr>
                <w:rFonts w:ascii="Arial" w:eastAsia="Arial" w:hAnsi="Arial" w:cs="Arial"/>
              </w:rPr>
              <w:t>labour</w:t>
            </w:r>
            <w:proofErr w:type="spellEnd"/>
            <w:r>
              <w:rPr>
                <w:rFonts w:ascii="Arial" w:eastAsia="Arial" w:hAnsi="Arial" w:cs="Arial"/>
              </w:rPr>
              <w:t xml:space="preserve"> is mainly a Human resource element and thus handled under HR Policies. Thus, HR related resources are best suited to review such aspects. </w:t>
            </w:r>
          </w:p>
          <w:p w14:paraId="3A0ECEC5" w14:textId="77777777" w:rsidR="00185200" w:rsidRDefault="00000000">
            <w:pPr>
              <w:spacing w:after="0" w:line="240" w:lineRule="auto"/>
              <w:rPr>
                <w:rFonts w:ascii="Arial" w:eastAsia="Arial" w:hAnsi="Arial" w:cs="Arial"/>
              </w:rPr>
            </w:pPr>
            <w:r>
              <w:rPr>
                <w:rFonts w:ascii="Arial" w:eastAsia="Arial" w:hAnsi="Arial" w:cs="Arial"/>
              </w:rPr>
              <w:t xml:space="preserve">The certification manager or accountant or lawyer are not directly linked to the policy implementation level and therefore cannot provide as much info as the others.  </w:t>
            </w:r>
          </w:p>
        </w:tc>
      </w:tr>
      <w:tr w:rsidR="00185200" w14:paraId="7D87CE1A"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72BA127" w14:textId="77777777" w:rsidR="00185200" w:rsidRDefault="00000000">
            <w:pPr>
              <w:spacing w:line="240" w:lineRule="auto"/>
              <w:rPr>
                <w:rFonts w:ascii="Arial" w:eastAsia="Arial" w:hAnsi="Arial" w:cs="Arial"/>
              </w:rPr>
            </w:pPr>
            <w:r>
              <w:rPr>
                <w:rFonts w:ascii="Arial" w:eastAsia="Arial" w:hAnsi="Arial" w:cs="Arial"/>
              </w:rPr>
              <w:t>4</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FD24269"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 xml:space="preserve">Multiple Choice </w:t>
            </w:r>
            <w:r>
              <w:rPr>
                <w:rFonts w:ascii="Arial" w:eastAsia="Arial" w:hAnsi="Arial" w:cs="Arial"/>
              </w:rPr>
              <w:lastRenderedPageBreak/>
              <w:t>(multiple  correct answers)</w:t>
            </w:r>
          </w:p>
          <w:p w14:paraId="204AB00E" w14:textId="77777777" w:rsidR="00185200" w:rsidRDefault="00185200">
            <w:p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C50D0DD" w14:textId="77777777" w:rsidR="00185200" w:rsidRDefault="00000000">
            <w:pPr>
              <w:spacing w:after="0" w:line="240" w:lineRule="auto"/>
              <w:rPr>
                <w:rFonts w:ascii="Arial" w:eastAsia="Arial" w:hAnsi="Arial" w:cs="Arial"/>
              </w:rPr>
            </w:pPr>
            <w:r>
              <w:rPr>
                <w:rFonts w:ascii="Arial" w:eastAsia="Arial" w:hAnsi="Arial" w:cs="Arial"/>
              </w:rPr>
              <w:lastRenderedPageBreak/>
              <w:t xml:space="preserve">To appropriately evaluate Forced Labor </w:t>
            </w:r>
            <w:r>
              <w:rPr>
                <w:rFonts w:ascii="Arial" w:eastAsia="Arial" w:hAnsi="Arial" w:cs="Arial"/>
              </w:rPr>
              <w:lastRenderedPageBreak/>
              <w:t>requirements, which of the following are key resources that are recommended to be interviewed?</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369AEEF" w14:textId="77777777" w:rsidR="00185200" w:rsidRDefault="00000000">
            <w:pPr>
              <w:numPr>
                <w:ilvl w:val="0"/>
                <w:numId w:val="6"/>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lastRenderedPageBreak/>
              <w:t>The HR Manager</w:t>
            </w:r>
          </w:p>
          <w:p w14:paraId="38690262" w14:textId="77777777" w:rsidR="00185200" w:rsidRDefault="00000000">
            <w:pPr>
              <w:numPr>
                <w:ilvl w:val="0"/>
                <w:numId w:val="6"/>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lastRenderedPageBreak/>
              <w:t>The Certification Manager</w:t>
            </w:r>
          </w:p>
          <w:p w14:paraId="2F8D314F" w14:textId="77777777" w:rsidR="00185200" w:rsidRDefault="00000000">
            <w:pPr>
              <w:numPr>
                <w:ilvl w:val="0"/>
                <w:numId w:val="6"/>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The Workers representatives</w:t>
            </w:r>
          </w:p>
          <w:p w14:paraId="56A97705" w14:textId="77777777" w:rsidR="00185200" w:rsidRDefault="00000000">
            <w:pPr>
              <w:numPr>
                <w:ilvl w:val="0"/>
                <w:numId w:val="6"/>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The Accountant</w:t>
            </w:r>
          </w:p>
          <w:p w14:paraId="3E47D40E" w14:textId="77777777" w:rsidR="00185200" w:rsidRDefault="00000000">
            <w:pPr>
              <w:numPr>
                <w:ilvl w:val="0"/>
                <w:numId w:val="6"/>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The Payroll department</w:t>
            </w:r>
          </w:p>
          <w:p w14:paraId="649F03BC" w14:textId="77777777" w:rsidR="00185200" w:rsidRDefault="00000000">
            <w:pPr>
              <w:numPr>
                <w:ilvl w:val="0"/>
                <w:numId w:val="6"/>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The Interns  </w:t>
            </w:r>
          </w:p>
          <w:p w14:paraId="435F3DA8" w14:textId="77777777" w:rsidR="00185200" w:rsidRDefault="00000000">
            <w:pPr>
              <w:numPr>
                <w:ilvl w:val="0"/>
                <w:numId w:val="6"/>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The Company Lawyer</w:t>
            </w:r>
          </w:p>
          <w:p w14:paraId="37CD2143" w14:textId="77777777" w:rsidR="00185200" w:rsidRDefault="00000000">
            <w:pPr>
              <w:numPr>
                <w:ilvl w:val="0"/>
                <w:numId w:val="6"/>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The Workers</w:t>
            </w:r>
          </w:p>
        </w:tc>
        <w:tc>
          <w:tcPr>
            <w:tcW w:w="2835" w:type="dxa"/>
            <w:tcBorders>
              <w:top w:val="single" w:sz="6" w:space="0" w:color="000000"/>
              <w:left w:val="single" w:sz="6" w:space="0" w:color="000000"/>
              <w:bottom w:val="single" w:sz="6" w:space="0" w:color="000000"/>
              <w:right w:val="single" w:sz="6" w:space="0" w:color="000000"/>
            </w:tcBorders>
          </w:tcPr>
          <w:p w14:paraId="5381C8E7" w14:textId="77777777" w:rsidR="00185200" w:rsidRDefault="00000000">
            <w:pPr>
              <w:spacing w:after="0" w:line="240" w:lineRule="auto"/>
              <w:rPr>
                <w:rFonts w:ascii="Arial" w:eastAsia="Arial" w:hAnsi="Arial" w:cs="Arial"/>
              </w:rPr>
            </w:pPr>
            <w:r>
              <w:rPr>
                <w:rFonts w:ascii="Arial" w:eastAsia="Arial" w:hAnsi="Arial" w:cs="Arial"/>
              </w:rPr>
              <w:lastRenderedPageBreak/>
              <w:t>1.The HR Manager</w:t>
            </w:r>
          </w:p>
          <w:p w14:paraId="35051D49" w14:textId="77777777" w:rsidR="00185200" w:rsidRDefault="00000000">
            <w:pPr>
              <w:spacing w:after="0" w:line="240" w:lineRule="auto"/>
              <w:rPr>
                <w:rFonts w:ascii="Arial" w:eastAsia="Arial" w:hAnsi="Arial" w:cs="Arial"/>
              </w:rPr>
            </w:pPr>
            <w:r>
              <w:rPr>
                <w:rFonts w:ascii="Arial" w:eastAsia="Arial" w:hAnsi="Arial" w:cs="Arial"/>
              </w:rPr>
              <w:lastRenderedPageBreak/>
              <w:t>3.The Workers representatives</w:t>
            </w:r>
          </w:p>
          <w:p w14:paraId="20414B6B" w14:textId="77777777" w:rsidR="00185200" w:rsidRDefault="00000000">
            <w:pPr>
              <w:spacing w:after="0" w:line="240" w:lineRule="auto"/>
              <w:rPr>
                <w:rFonts w:ascii="Arial" w:eastAsia="Arial" w:hAnsi="Arial" w:cs="Arial"/>
              </w:rPr>
            </w:pPr>
            <w:r>
              <w:rPr>
                <w:rFonts w:ascii="Arial" w:eastAsia="Arial" w:hAnsi="Arial" w:cs="Arial"/>
              </w:rPr>
              <w:t>5.The Payroll department</w:t>
            </w:r>
          </w:p>
          <w:p w14:paraId="03F70FCE" w14:textId="77777777" w:rsidR="00185200" w:rsidRDefault="00000000">
            <w:pPr>
              <w:spacing w:after="0" w:line="240" w:lineRule="auto"/>
              <w:rPr>
                <w:rFonts w:ascii="Arial" w:eastAsia="Arial" w:hAnsi="Arial" w:cs="Arial"/>
              </w:rPr>
            </w:pPr>
            <w:r>
              <w:rPr>
                <w:rFonts w:ascii="Arial" w:eastAsia="Arial" w:hAnsi="Arial" w:cs="Arial"/>
              </w:rPr>
              <w:t>6.The Interns</w:t>
            </w:r>
          </w:p>
          <w:p w14:paraId="382613B3" w14:textId="77777777" w:rsidR="00185200" w:rsidRDefault="00000000">
            <w:pPr>
              <w:spacing w:after="0" w:line="240" w:lineRule="auto"/>
              <w:rPr>
                <w:rFonts w:ascii="Arial" w:eastAsia="Arial" w:hAnsi="Arial" w:cs="Arial"/>
              </w:rPr>
            </w:pPr>
            <w:r>
              <w:rPr>
                <w:rFonts w:ascii="Arial" w:eastAsia="Arial" w:hAnsi="Arial" w:cs="Arial"/>
              </w:rPr>
              <w:t>8.The Workers</w:t>
            </w: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7CE86E8" w14:textId="77777777" w:rsidR="00185200" w:rsidRDefault="00000000">
            <w:pPr>
              <w:spacing w:after="0" w:line="240" w:lineRule="auto"/>
              <w:rPr>
                <w:rFonts w:ascii="Arial" w:eastAsia="Arial" w:hAnsi="Arial" w:cs="Arial"/>
              </w:rPr>
            </w:pPr>
            <w:r>
              <w:rPr>
                <w:rFonts w:ascii="Arial" w:eastAsia="Arial" w:hAnsi="Arial" w:cs="Arial"/>
              </w:rPr>
              <w:lastRenderedPageBreak/>
              <w:t>Course Module 4.2</w:t>
            </w:r>
          </w:p>
          <w:p w14:paraId="391A33B2" w14:textId="77777777" w:rsidR="00185200" w:rsidRDefault="00185200">
            <w:pPr>
              <w:spacing w:after="0" w:line="240" w:lineRule="auto"/>
              <w:rPr>
                <w:rFonts w:ascii="Arial" w:eastAsia="Arial" w:hAnsi="Arial" w:cs="Arial"/>
              </w:rPr>
            </w:pPr>
          </w:p>
          <w:p w14:paraId="3D3DFD18" w14:textId="77777777" w:rsidR="00185200" w:rsidRDefault="00000000">
            <w:pPr>
              <w:spacing w:after="0" w:line="240" w:lineRule="auto"/>
              <w:rPr>
                <w:rFonts w:ascii="Arial" w:eastAsia="Arial" w:hAnsi="Arial" w:cs="Arial"/>
              </w:rPr>
            </w:pPr>
            <w:r>
              <w:rPr>
                <w:rFonts w:ascii="Arial" w:eastAsia="Arial" w:hAnsi="Arial" w:cs="Arial"/>
              </w:rPr>
              <w:lastRenderedPageBreak/>
              <w:t xml:space="preserve">Forced </w:t>
            </w:r>
            <w:proofErr w:type="spellStart"/>
            <w:r>
              <w:rPr>
                <w:rFonts w:ascii="Arial" w:eastAsia="Arial" w:hAnsi="Arial" w:cs="Arial"/>
              </w:rPr>
              <w:t>labour</w:t>
            </w:r>
            <w:proofErr w:type="spellEnd"/>
            <w:r>
              <w:rPr>
                <w:rFonts w:ascii="Arial" w:eastAsia="Arial" w:hAnsi="Arial" w:cs="Arial"/>
              </w:rPr>
              <w:t xml:space="preserve"> is mainly a Human resource element and thus handled under HR Policies. Thus, HR related resources are best suited to review such aspects. </w:t>
            </w:r>
          </w:p>
          <w:p w14:paraId="0E235BDC" w14:textId="77777777" w:rsidR="00185200" w:rsidRDefault="00000000">
            <w:pPr>
              <w:spacing w:after="0" w:line="240" w:lineRule="auto"/>
              <w:rPr>
                <w:rFonts w:ascii="Arial" w:eastAsia="Arial" w:hAnsi="Arial" w:cs="Arial"/>
              </w:rPr>
            </w:pPr>
            <w:r>
              <w:rPr>
                <w:rFonts w:ascii="Arial" w:eastAsia="Arial" w:hAnsi="Arial" w:cs="Arial"/>
              </w:rPr>
              <w:t xml:space="preserve">The certification manager or accountant or lawyer are not directly linked to the policy implementation level and therefore cannot provide as much info as the others.  </w:t>
            </w:r>
          </w:p>
        </w:tc>
      </w:tr>
      <w:tr w:rsidR="00185200" w14:paraId="7346FC12"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DFAAAB6" w14:textId="77777777" w:rsidR="00185200" w:rsidRDefault="00000000">
            <w:pPr>
              <w:spacing w:line="240" w:lineRule="auto"/>
              <w:rPr>
                <w:rFonts w:ascii="Arial" w:eastAsia="Arial" w:hAnsi="Arial" w:cs="Arial"/>
              </w:rPr>
            </w:pPr>
            <w:r>
              <w:rPr>
                <w:rFonts w:ascii="Arial" w:eastAsia="Arial" w:hAnsi="Arial" w:cs="Arial"/>
              </w:rPr>
              <w:lastRenderedPageBreak/>
              <w:t>5</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473FE47"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(multiple  correct answers)</w:t>
            </w:r>
          </w:p>
          <w:p w14:paraId="20EED4CB" w14:textId="77777777" w:rsidR="00185200" w:rsidRDefault="00185200">
            <w:p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56631E9" w14:textId="77777777" w:rsidR="00185200" w:rsidRDefault="00000000">
            <w:pPr>
              <w:spacing w:after="0" w:line="240" w:lineRule="auto"/>
              <w:rPr>
                <w:rFonts w:ascii="Arial" w:eastAsia="Arial" w:hAnsi="Arial" w:cs="Arial"/>
              </w:rPr>
            </w:pPr>
            <w:r>
              <w:rPr>
                <w:rFonts w:ascii="Arial" w:eastAsia="Arial" w:hAnsi="Arial" w:cs="Arial"/>
              </w:rPr>
              <w:t>Which of the following documents would you look at as part of the evaluation of CLR implementation?</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C957A08" w14:textId="77777777" w:rsidR="00185200" w:rsidRDefault="00185200">
            <w:pPr>
              <w:spacing w:after="0" w:line="240" w:lineRule="auto"/>
              <w:rPr>
                <w:rFonts w:ascii="Arial" w:eastAsia="Arial" w:hAnsi="Arial" w:cs="Arial"/>
              </w:rPr>
            </w:pPr>
          </w:p>
          <w:p w14:paraId="4D775C32" w14:textId="77777777" w:rsidR="00185200" w:rsidRDefault="00000000">
            <w:pPr>
              <w:numPr>
                <w:ilvl w:val="0"/>
                <w:numId w:val="5"/>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Collective Bargaining Agreement</w:t>
            </w:r>
          </w:p>
          <w:p w14:paraId="7718DB74" w14:textId="77777777" w:rsidR="00185200" w:rsidRDefault="00000000">
            <w:pPr>
              <w:numPr>
                <w:ilvl w:val="0"/>
                <w:numId w:val="5"/>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Invoices</w:t>
            </w:r>
          </w:p>
          <w:p w14:paraId="0FA7E38F" w14:textId="77777777" w:rsidR="00185200" w:rsidRDefault="00000000">
            <w:pPr>
              <w:numPr>
                <w:ilvl w:val="0"/>
                <w:numId w:val="5"/>
              </w:numPr>
              <w:pBdr>
                <w:top w:val="nil"/>
                <w:left w:val="nil"/>
                <w:bottom w:val="nil"/>
                <w:right w:val="nil"/>
                <w:between w:val="nil"/>
              </w:pBdr>
              <w:spacing w:after="0" w:line="240" w:lineRule="auto"/>
              <w:rPr>
                <w:rFonts w:ascii="Arial" w:eastAsia="Arial" w:hAnsi="Arial" w:cs="Arial"/>
                <w:color w:val="000000"/>
              </w:rPr>
            </w:pPr>
            <w:proofErr w:type="spellStart"/>
            <w:r>
              <w:rPr>
                <w:rFonts w:ascii="Arial" w:eastAsia="Arial" w:hAnsi="Arial" w:cs="Arial"/>
                <w:color w:val="000000"/>
              </w:rPr>
              <w:t>Payslips</w:t>
            </w:r>
            <w:proofErr w:type="spellEnd"/>
            <w:r>
              <w:rPr>
                <w:rFonts w:ascii="Arial" w:eastAsia="Arial" w:hAnsi="Arial" w:cs="Arial"/>
                <w:color w:val="000000"/>
              </w:rPr>
              <w:t xml:space="preserve"> </w:t>
            </w:r>
          </w:p>
          <w:p w14:paraId="36D1A683" w14:textId="77777777" w:rsidR="00185200" w:rsidRDefault="00000000">
            <w:pPr>
              <w:numPr>
                <w:ilvl w:val="0"/>
                <w:numId w:val="5"/>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Delivery Notes</w:t>
            </w:r>
          </w:p>
          <w:p w14:paraId="23EDC6F5" w14:textId="77777777" w:rsidR="00185200" w:rsidRDefault="00000000">
            <w:pPr>
              <w:numPr>
                <w:ilvl w:val="0"/>
                <w:numId w:val="5"/>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Training Material</w:t>
            </w:r>
          </w:p>
          <w:p w14:paraId="73F676E6" w14:textId="77777777" w:rsidR="00185200" w:rsidRDefault="00000000">
            <w:pPr>
              <w:numPr>
                <w:ilvl w:val="0"/>
                <w:numId w:val="5"/>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Employment Agreements</w:t>
            </w:r>
          </w:p>
          <w:p w14:paraId="513C43D9" w14:textId="77777777" w:rsidR="00185200" w:rsidRDefault="00000000">
            <w:pPr>
              <w:numPr>
                <w:ilvl w:val="0"/>
                <w:numId w:val="5"/>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Self-Assessment</w:t>
            </w:r>
          </w:p>
          <w:p w14:paraId="1003C40F" w14:textId="77777777" w:rsidR="00185200" w:rsidRDefault="00185200">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tcPr>
          <w:p w14:paraId="7B854053" w14:textId="77777777" w:rsidR="00185200" w:rsidRDefault="00000000">
            <w:pPr>
              <w:spacing w:after="0" w:line="240" w:lineRule="auto"/>
              <w:rPr>
                <w:rFonts w:ascii="Arial" w:eastAsia="Arial" w:hAnsi="Arial" w:cs="Arial"/>
              </w:rPr>
            </w:pPr>
            <w:r>
              <w:rPr>
                <w:rFonts w:ascii="Arial" w:eastAsia="Arial" w:hAnsi="Arial" w:cs="Arial"/>
              </w:rPr>
              <w:t>1.Collective Bargaining Agreement</w:t>
            </w:r>
          </w:p>
          <w:p w14:paraId="420197EE" w14:textId="77777777" w:rsidR="00185200" w:rsidRDefault="00000000">
            <w:pPr>
              <w:spacing w:after="0" w:line="240" w:lineRule="auto"/>
              <w:rPr>
                <w:rFonts w:ascii="Arial" w:eastAsia="Arial" w:hAnsi="Arial" w:cs="Arial"/>
              </w:rPr>
            </w:pPr>
            <w:r>
              <w:rPr>
                <w:rFonts w:ascii="Arial" w:eastAsia="Arial" w:hAnsi="Arial" w:cs="Arial"/>
              </w:rPr>
              <w:t>3.Payslips</w:t>
            </w:r>
          </w:p>
          <w:p w14:paraId="522E4EF7" w14:textId="77777777" w:rsidR="00185200" w:rsidRDefault="00000000">
            <w:pPr>
              <w:spacing w:after="0" w:line="240" w:lineRule="auto"/>
              <w:rPr>
                <w:rFonts w:ascii="Arial" w:eastAsia="Arial" w:hAnsi="Arial" w:cs="Arial"/>
              </w:rPr>
            </w:pPr>
            <w:r>
              <w:rPr>
                <w:rFonts w:ascii="Arial" w:eastAsia="Arial" w:hAnsi="Arial" w:cs="Arial"/>
              </w:rPr>
              <w:t>5.Training Material</w:t>
            </w:r>
          </w:p>
          <w:p w14:paraId="55983AD6" w14:textId="77777777" w:rsidR="00185200" w:rsidRDefault="00000000">
            <w:pPr>
              <w:spacing w:after="0" w:line="240" w:lineRule="auto"/>
              <w:rPr>
                <w:rFonts w:ascii="Arial" w:eastAsia="Arial" w:hAnsi="Arial" w:cs="Arial"/>
              </w:rPr>
            </w:pPr>
            <w:r>
              <w:rPr>
                <w:rFonts w:ascii="Arial" w:eastAsia="Arial" w:hAnsi="Arial" w:cs="Arial"/>
              </w:rPr>
              <w:t>6.Employment Agreements</w:t>
            </w:r>
          </w:p>
          <w:p w14:paraId="4C160D2A" w14:textId="77777777" w:rsidR="00185200" w:rsidRDefault="00000000">
            <w:pPr>
              <w:spacing w:after="0" w:line="240" w:lineRule="auto"/>
              <w:rPr>
                <w:rFonts w:ascii="Arial" w:eastAsia="Arial" w:hAnsi="Arial" w:cs="Arial"/>
              </w:rPr>
            </w:pPr>
            <w:r>
              <w:rPr>
                <w:rFonts w:ascii="Arial" w:eastAsia="Arial" w:hAnsi="Arial" w:cs="Arial"/>
              </w:rPr>
              <w:t>7.Self-Assessment</w:t>
            </w: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503F3E8" w14:textId="77777777" w:rsidR="00185200" w:rsidRDefault="00185200">
            <w:pPr>
              <w:spacing w:after="0" w:line="240" w:lineRule="auto"/>
              <w:rPr>
                <w:rFonts w:ascii="Arial" w:eastAsia="Arial" w:hAnsi="Arial" w:cs="Arial"/>
              </w:rPr>
            </w:pPr>
          </w:p>
          <w:p w14:paraId="03B0B120" w14:textId="77777777" w:rsidR="00185200" w:rsidRDefault="00000000">
            <w:pPr>
              <w:spacing w:after="0" w:line="240" w:lineRule="auto"/>
              <w:rPr>
                <w:rFonts w:ascii="Arial" w:eastAsia="Arial" w:hAnsi="Arial" w:cs="Arial"/>
              </w:rPr>
            </w:pPr>
            <w:r>
              <w:rPr>
                <w:rFonts w:ascii="Arial" w:eastAsia="Arial" w:hAnsi="Arial" w:cs="Arial"/>
              </w:rPr>
              <w:t>Course Module 4.2</w:t>
            </w:r>
          </w:p>
          <w:p w14:paraId="2C87C1B0" w14:textId="77777777" w:rsidR="00185200" w:rsidRDefault="00185200">
            <w:pPr>
              <w:spacing w:after="0" w:line="240" w:lineRule="auto"/>
              <w:rPr>
                <w:rFonts w:ascii="Arial" w:eastAsia="Arial" w:hAnsi="Arial" w:cs="Arial"/>
              </w:rPr>
            </w:pPr>
          </w:p>
          <w:p w14:paraId="6F1E4517" w14:textId="77777777" w:rsidR="00185200" w:rsidRDefault="00000000">
            <w:pPr>
              <w:spacing w:after="0" w:line="240" w:lineRule="auto"/>
              <w:rPr>
                <w:rFonts w:ascii="Arial" w:eastAsia="Arial" w:hAnsi="Arial" w:cs="Arial"/>
              </w:rPr>
            </w:pPr>
            <w:r>
              <w:rPr>
                <w:rFonts w:ascii="Arial" w:eastAsia="Arial" w:hAnsi="Arial" w:cs="Arial"/>
              </w:rPr>
              <w:t xml:space="preserve">These are documents that potentially contain Human Resource management elements or information and thus are good triangulation sources. </w:t>
            </w:r>
          </w:p>
          <w:p w14:paraId="774D807C" w14:textId="77777777" w:rsidR="00185200" w:rsidRDefault="00000000">
            <w:pPr>
              <w:spacing w:after="0" w:line="240" w:lineRule="auto"/>
              <w:rPr>
                <w:rFonts w:ascii="Arial" w:eastAsia="Arial" w:hAnsi="Arial" w:cs="Arial"/>
              </w:rPr>
            </w:pPr>
            <w:r>
              <w:rPr>
                <w:rFonts w:ascii="Arial" w:eastAsia="Arial" w:hAnsi="Arial" w:cs="Arial"/>
              </w:rPr>
              <w:t xml:space="preserve">Invoices and Delivery notes do not include any HR information. </w:t>
            </w:r>
          </w:p>
        </w:tc>
      </w:tr>
      <w:tr w:rsidR="00185200" w14:paraId="45460E10"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5413574" w14:textId="77777777" w:rsidR="00185200" w:rsidRDefault="00000000">
            <w:pPr>
              <w:spacing w:line="240" w:lineRule="auto"/>
              <w:rPr>
                <w:rFonts w:ascii="Arial" w:eastAsia="Arial" w:hAnsi="Arial" w:cs="Arial"/>
              </w:rPr>
            </w:pPr>
            <w:r>
              <w:rPr>
                <w:rFonts w:ascii="Arial" w:eastAsia="Arial" w:hAnsi="Arial" w:cs="Arial"/>
              </w:rPr>
              <w:t>6</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1AC60CF"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(multiple  correct answers)</w:t>
            </w:r>
          </w:p>
          <w:p w14:paraId="3D0AAB7C" w14:textId="77777777" w:rsidR="00185200" w:rsidRDefault="00185200">
            <w:p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D61760F" w14:textId="77777777" w:rsidR="00185200" w:rsidRDefault="00000000">
            <w:pPr>
              <w:spacing w:after="0" w:line="240" w:lineRule="auto"/>
              <w:rPr>
                <w:rFonts w:ascii="Arial" w:eastAsia="Arial" w:hAnsi="Arial" w:cs="Arial"/>
              </w:rPr>
            </w:pPr>
            <w:r>
              <w:rPr>
                <w:rFonts w:ascii="Arial" w:eastAsia="Arial" w:hAnsi="Arial" w:cs="Arial"/>
              </w:rPr>
              <w:t xml:space="preserve">According to training material, what are the three pillars of triangulation? </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EFAF842" w14:textId="77777777" w:rsidR="00185200" w:rsidRDefault="00000000">
            <w:pPr>
              <w:numPr>
                <w:ilvl w:val="0"/>
                <w:numId w:val="3"/>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Interviews</w:t>
            </w:r>
          </w:p>
          <w:p w14:paraId="7D1301DF" w14:textId="77777777" w:rsidR="00185200" w:rsidRDefault="00000000">
            <w:pPr>
              <w:numPr>
                <w:ilvl w:val="0"/>
                <w:numId w:val="3"/>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Validation</w:t>
            </w:r>
          </w:p>
          <w:p w14:paraId="5D3BB8A1" w14:textId="77777777" w:rsidR="00185200" w:rsidRDefault="00000000">
            <w:pPr>
              <w:numPr>
                <w:ilvl w:val="0"/>
                <w:numId w:val="3"/>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Documents and Records</w:t>
            </w:r>
          </w:p>
          <w:p w14:paraId="5726D2A0" w14:textId="77777777" w:rsidR="00185200" w:rsidRDefault="00000000">
            <w:pPr>
              <w:numPr>
                <w:ilvl w:val="0"/>
                <w:numId w:val="3"/>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Observations</w:t>
            </w:r>
          </w:p>
          <w:p w14:paraId="076B31AD" w14:textId="77777777" w:rsidR="00185200" w:rsidRDefault="00000000">
            <w:pPr>
              <w:numPr>
                <w:ilvl w:val="0"/>
                <w:numId w:val="3"/>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Testing</w:t>
            </w:r>
          </w:p>
          <w:p w14:paraId="365D5C64" w14:textId="77777777" w:rsidR="00185200" w:rsidRDefault="00185200">
            <w:pPr>
              <w:pBdr>
                <w:top w:val="nil"/>
                <w:left w:val="nil"/>
                <w:bottom w:val="nil"/>
                <w:right w:val="nil"/>
                <w:between w:val="nil"/>
              </w:pBdr>
              <w:spacing w:after="0" w:line="240" w:lineRule="auto"/>
              <w:ind w:left="720"/>
              <w:rPr>
                <w:rFonts w:ascii="Arial" w:eastAsia="Arial" w:hAnsi="Arial" w:cs="Arial"/>
                <w:b/>
                <w:color w:val="000000"/>
              </w:rPr>
            </w:pPr>
          </w:p>
        </w:tc>
        <w:tc>
          <w:tcPr>
            <w:tcW w:w="2835" w:type="dxa"/>
            <w:tcBorders>
              <w:top w:val="single" w:sz="6" w:space="0" w:color="000000"/>
              <w:left w:val="single" w:sz="6" w:space="0" w:color="000000"/>
              <w:bottom w:val="single" w:sz="6" w:space="0" w:color="000000"/>
              <w:right w:val="single" w:sz="6" w:space="0" w:color="000000"/>
            </w:tcBorders>
          </w:tcPr>
          <w:p w14:paraId="36AE380D" w14:textId="77777777" w:rsidR="00185200" w:rsidRDefault="00000000">
            <w:pPr>
              <w:spacing w:after="0" w:line="240" w:lineRule="auto"/>
              <w:rPr>
                <w:rFonts w:ascii="Arial" w:eastAsia="Arial" w:hAnsi="Arial" w:cs="Arial"/>
              </w:rPr>
            </w:pPr>
            <w:r>
              <w:rPr>
                <w:rFonts w:ascii="Arial" w:eastAsia="Arial" w:hAnsi="Arial" w:cs="Arial"/>
              </w:rPr>
              <w:t>1. Interviews</w:t>
            </w:r>
          </w:p>
          <w:p w14:paraId="54A92EC0" w14:textId="77777777" w:rsidR="00185200" w:rsidRDefault="00000000">
            <w:pPr>
              <w:spacing w:after="0" w:line="240" w:lineRule="auto"/>
              <w:rPr>
                <w:rFonts w:ascii="Arial" w:eastAsia="Arial" w:hAnsi="Arial" w:cs="Arial"/>
              </w:rPr>
            </w:pPr>
            <w:r>
              <w:rPr>
                <w:rFonts w:ascii="Arial" w:eastAsia="Arial" w:hAnsi="Arial" w:cs="Arial"/>
              </w:rPr>
              <w:t>3. Documents and Records</w:t>
            </w:r>
          </w:p>
          <w:p w14:paraId="79736865" w14:textId="77777777" w:rsidR="00185200" w:rsidRDefault="00000000">
            <w:pPr>
              <w:spacing w:after="0" w:line="240" w:lineRule="auto"/>
              <w:rPr>
                <w:rFonts w:ascii="Arial" w:eastAsia="Arial" w:hAnsi="Arial" w:cs="Arial"/>
              </w:rPr>
            </w:pPr>
            <w:r>
              <w:rPr>
                <w:rFonts w:ascii="Arial" w:eastAsia="Arial" w:hAnsi="Arial" w:cs="Arial"/>
              </w:rPr>
              <w:t>4. Observations</w:t>
            </w: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B78D311" w14:textId="77777777" w:rsidR="00185200" w:rsidRDefault="00000000">
            <w:pPr>
              <w:spacing w:after="0" w:line="240" w:lineRule="auto"/>
              <w:rPr>
                <w:rFonts w:ascii="Arial" w:eastAsia="Arial" w:hAnsi="Arial" w:cs="Arial"/>
              </w:rPr>
            </w:pPr>
            <w:r>
              <w:rPr>
                <w:rFonts w:ascii="Arial" w:eastAsia="Arial" w:hAnsi="Arial" w:cs="Arial"/>
              </w:rPr>
              <w:t>See Module 3</w:t>
            </w:r>
          </w:p>
        </w:tc>
      </w:tr>
      <w:tr w:rsidR="00185200" w14:paraId="0C993023"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B966251" w14:textId="77777777" w:rsidR="00185200" w:rsidRDefault="00000000">
            <w:pPr>
              <w:spacing w:line="240" w:lineRule="auto"/>
              <w:rPr>
                <w:rFonts w:ascii="Arial" w:eastAsia="Arial" w:hAnsi="Arial" w:cs="Arial"/>
              </w:rPr>
            </w:pPr>
            <w:r>
              <w:rPr>
                <w:rFonts w:ascii="Arial" w:eastAsia="Arial" w:hAnsi="Arial" w:cs="Arial"/>
              </w:rPr>
              <w:t>7</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346837C"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 xml:space="preserve">Multiple Choice (multiple  </w:t>
            </w:r>
            <w:r>
              <w:rPr>
                <w:rFonts w:ascii="Arial" w:eastAsia="Arial" w:hAnsi="Arial" w:cs="Arial"/>
              </w:rPr>
              <w:lastRenderedPageBreak/>
              <w:t>correct answers)</w:t>
            </w:r>
          </w:p>
          <w:p w14:paraId="032EFF85" w14:textId="77777777" w:rsidR="00185200" w:rsidRDefault="00185200">
            <w:p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D0D5221" w14:textId="77777777" w:rsidR="00185200" w:rsidRDefault="00000000">
            <w:pPr>
              <w:spacing w:after="0" w:line="240" w:lineRule="auto"/>
              <w:rPr>
                <w:rFonts w:ascii="Arial" w:eastAsia="Arial" w:hAnsi="Arial" w:cs="Arial"/>
              </w:rPr>
            </w:pPr>
            <w:r>
              <w:rPr>
                <w:rFonts w:ascii="Arial" w:eastAsia="Arial" w:hAnsi="Arial" w:cs="Arial"/>
              </w:rPr>
              <w:lastRenderedPageBreak/>
              <w:t xml:space="preserve">What are some of the criteria you would use for deciding how many and </w:t>
            </w:r>
            <w:r>
              <w:rPr>
                <w:rFonts w:ascii="Arial" w:eastAsia="Arial" w:hAnsi="Arial" w:cs="Arial"/>
              </w:rPr>
              <w:lastRenderedPageBreak/>
              <w:t xml:space="preserve">which employees to interview? </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3149A67" w14:textId="77777777" w:rsidR="00185200" w:rsidRDefault="00000000">
            <w:pPr>
              <w:numPr>
                <w:ilvl w:val="0"/>
                <w:numId w:val="2"/>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lastRenderedPageBreak/>
              <w:t xml:space="preserve">Demographics (e.g. age, sex, </w:t>
            </w:r>
            <w:proofErr w:type="spellStart"/>
            <w:r>
              <w:rPr>
                <w:rFonts w:ascii="Arial" w:eastAsia="Arial" w:hAnsi="Arial" w:cs="Arial"/>
                <w:color w:val="000000"/>
              </w:rPr>
              <w:t>etc</w:t>
            </w:r>
            <w:proofErr w:type="spellEnd"/>
            <w:r>
              <w:rPr>
                <w:rFonts w:ascii="Arial" w:eastAsia="Arial" w:hAnsi="Arial" w:cs="Arial"/>
                <w:color w:val="000000"/>
              </w:rPr>
              <w:t>)</w:t>
            </w:r>
          </w:p>
          <w:p w14:paraId="087426CE" w14:textId="77777777" w:rsidR="00185200" w:rsidRDefault="00000000">
            <w:pPr>
              <w:numPr>
                <w:ilvl w:val="0"/>
                <w:numId w:val="2"/>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Height</w:t>
            </w:r>
          </w:p>
          <w:p w14:paraId="6B0167F4" w14:textId="77777777" w:rsidR="00185200" w:rsidRDefault="00000000">
            <w:pPr>
              <w:numPr>
                <w:ilvl w:val="0"/>
                <w:numId w:val="2"/>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lastRenderedPageBreak/>
              <w:t>Work shifts</w:t>
            </w:r>
          </w:p>
          <w:p w14:paraId="2FFDE18B" w14:textId="77777777" w:rsidR="00185200" w:rsidRDefault="00000000">
            <w:pPr>
              <w:numPr>
                <w:ilvl w:val="0"/>
                <w:numId w:val="2"/>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Union status</w:t>
            </w:r>
          </w:p>
          <w:p w14:paraId="39C26C89" w14:textId="77777777" w:rsidR="00185200" w:rsidRDefault="00000000">
            <w:pPr>
              <w:numPr>
                <w:ilvl w:val="0"/>
                <w:numId w:val="2"/>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 xml:space="preserve">Hairstyle </w:t>
            </w:r>
          </w:p>
          <w:p w14:paraId="72CA91D8" w14:textId="77777777" w:rsidR="00185200" w:rsidRDefault="00000000">
            <w:pPr>
              <w:numPr>
                <w:ilvl w:val="0"/>
                <w:numId w:val="2"/>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Job position or Responsibilities</w:t>
            </w:r>
          </w:p>
          <w:p w14:paraId="6049EFA5" w14:textId="77777777" w:rsidR="00185200" w:rsidRDefault="00000000">
            <w:pPr>
              <w:numPr>
                <w:ilvl w:val="0"/>
                <w:numId w:val="2"/>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Title in community</w:t>
            </w:r>
          </w:p>
        </w:tc>
        <w:tc>
          <w:tcPr>
            <w:tcW w:w="2835" w:type="dxa"/>
            <w:tcBorders>
              <w:top w:val="single" w:sz="6" w:space="0" w:color="000000"/>
              <w:left w:val="single" w:sz="6" w:space="0" w:color="000000"/>
              <w:bottom w:val="single" w:sz="6" w:space="0" w:color="000000"/>
              <w:right w:val="single" w:sz="6" w:space="0" w:color="000000"/>
            </w:tcBorders>
          </w:tcPr>
          <w:p w14:paraId="0F7B879A" w14:textId="77777777" w:rsidR="00185200" w:rsidRDefault="00000000">
            <w:pPr>
              <w:spacing w:after="0" w:line="240" w:lineRule="auto"/>
              <w:ind w:left="179" w:hanging="179"/>
              <w:rPr>
                <w:rFonts w:ascii="Arial" w:eastAsia="Arial" w:hAnsi="Arial" w:cs="Arial"/>
              </w:rPr>
            </w:pPr>
            <w:r>
              <w:rPr>
                <w:rFonts w:ascii="Arial" w:eastAsia="Arial" w:hAnsi="Arial" w:cs="Arial"/>
              </w:rPr>
              <w:lastRenderedPageBreak/>
              <w:t xml:space="preserve">1.Demographics </w:t>
            </w:r>
            <w:r>
              <w:rPr>
                <w:rFonts w:ascii="Arial" w:eastAsia="Arial" w:hAnsi="Arial" w:cs="Arial"/>
              </w:rPr>
              <w:br/>
              <w:t xml:space="preserve">(e.g. age, sex, </w:t>
            </w:r>
            <w:proofErr w:type="spellStart"/>
            <w:r>
              <w:rPr>
                <w:rFonts w:ascii="Arial" w:eastAsia="Arial" w:hAnsi="Arial" w:cs="Arial"/>
              </w:rPr>
              <w:t>etc</w:t>
            </w:r>
            <w:proofErr w:type="spellEnd"/>
            <w:r>
              <w:rPr>
                <w:rFonts w:ascii="Arial" w:eastAsia="Arial" w:hAnsi="Arial" w:cs="Arial"/>
              </w:rPr>
              <w:t>)</w:t>
            </w:r>
          </w:p>
          <w:p w14:paraId="110DDFB0" w14:textId="77777777" w:rsidR="00185200" w:rsidRDefault="00000000">
            <w:pPr>
              <w:spacing w:after="0" w:line="240" w:lineRule="auto"/>
              <w:rPr>
                <w:rFonts w:ascii="Arial" w:eastAsia="Arial" w:hAnsi="Arial" w:cs="Arial"/>
              </w:rPr>
            </w:pPr>
            <w:r>
              <w:rPr>
                <w:rFonts w:ascii="Arial" w:eastAsia="Arial" w:hAnsi="Arial" w:cs="Arial"/>
              </w:rPr>
              <w:t>3.Work shifts</w:t>
            </w:r>
          </w:p>
          <w:p w14:paraId="5C4B1404" w14:textId="77777777" w:rsidR="00185200" w:rsidRDefault="00000000">
            <w:pPr>
              <w:spacing w:after="0" w:line="240" w:lineRule="auto"/>
              <w:rPr>
                <w:rFonts w:ascii="Arial" w:eastAsia="Arial" w:hAnsi="Arial" w:cs="Arial"/>
              </w:rPr>
            </w:pPr>
            <w:r>
              <w:rPr>
                <w:rFonts w:ascii="Arial" w:eastAsia="Arial" w:hAnsi="Arial" w:cs="Arial"/>
              </w:rPr>
              <w:lastRenderedPageBreak/>
              <w:t>4.Union status</w:t>
            </w:r>
          </w:p>
          <w:p w14:paraId="474BB651" w14:textId="77777777" w:rsidR="00185200" w:rsidRDefault="00000000">
            <w:pPr>
              <w:spacing w:after="0" w:line="240" w:lineRule="auto"/>
              <w:ind w:left="179" w:hanging="179"/>
              <w:rPr>
                <w:rFonts w:ascii="Arial" w:eastAsia="Arial" w:hAnsi="Arial" w:cs="Arial"/>
              </w:rPr>
            </w:pPr>
            <w:r>
              <w:rPr>
                <w:rFonts w:ascii="Arial" w:eastAsia="Arial" w:hAnsi="Arial" w:cs="Arial"/>
              </w:rPr>
              <w:t>6.Job position or Responsibilities</w:t>
            </w: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E9E2B99" w14:textId="77777777" w:rsidR="00185200" w:rsidRDefault="00000000">
            <w:pPr>
              <w:spacing w:after="0" w:line="240" w:lineRule="auto"/>
              <w:rPr>
                <w:rFonts w:ascii="Arial" w:eastAsia="Arial" w:hAnsi="Arial" w:cs="Arial"/>
              </w:rPr>
            </w:pPr>
            <w:r>
              <w:rPr>
                <w:rFonts w:ascii="Arial" w:eastAsia="Arial" w:hAnsi="Arial" w:cs="Arial"/>
              </w:rPr>
              <w:lastRenderedPageBreak/>
              <w:t>See Module 3.</w:t>
            </w:r>
          </w:p>
          <w:p w14:paraId="54FB752E" w14:textId="77777777" w:rsidR="00185200" w:rsidRDefault="00185200">
            <w:pPr>
              <w:spacing w:after="0" w:line="240" w:lineRule="auto"/>
              <w:rPr>
                <w:rFonts w:ascii="Arial" w:eastAsia="Arial" w:hAnsi="Arial" w:cs="Arial"/>
              </w:rPr>
            </w:pPr>
          </w:p>
          <w:p w14:paraId="4DCB556E" w14:textId="77777777" w:rsidR="00185200" w:rsidRDefault="00000000">
            <w:pPr>
              <w:spacing w:after="0" w:line="240" w:lineRule="auto"/>
              <w:rPr>
                <w:rFonts w:ascii="Arial" w:eastAsia="Arial" w:hAnsi="Arial" w:cs="Arial"/>
              </w:rPr>
            </w:pPr>
            <w:r>
              <w:rPr>
                <w:rFonts w:ascii="Arial" w:eastAsia="Arial" w:hAnsi="Arial" w:cs="Arial"/>
              </w:rPr>
              <w:lastRenderedPageBreak/>
              <w:t xml:space="preserve">Risk based sampling. Consider variety and representativity of the entire population. </w:t>
            </w:r>
          </w:p>
        </w:tc>
      </w:tr>
      <w:tr w:rsidR="00185200" w14:paraId="65F5C082"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BD853A7" w14:textId="77777777" w:rsidR="00185200" w:rsidRDefault="00000000">
            <w:pPr>
              <w:spacing w:line="240" w:lineRule="auto"/>
              <w:rPr>
                <w:rFonts w:ascii="Arial" w:eastAsia="Arial" w:hAnsi="Arial" w:cs="Arial"/>
              </w:rPr>
            </w:pPr>
            <w:r>
              <w:rPr>
                <w:rFonts w:ascii="Arial" w:eastAsia="Arial" w:hAnsi="Arial" w:cs="Arial"/>
              </w:rPr>
              <w:lastRenderedPageBreak/>
              <w:t>8</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50E1C8F"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(one correct answer)</w:t>
            </w:r>
          </w:p>
          <w:p w14:paraId="696A938E" w14:textId="77777777" w:rsidR="00185200" w:rsidRDefault="00185200">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8ABA739" w14:textId="77777777" w:rsidR="00185200" w:rsidRDefault="00000000">
            <w:pPr>
              <w:jc w:val="both"/>
              <w:rPr>
                <w:rFonts w:ascii="Arial" w:eastAsia="Arial" w:hAnsi="Arial" w:cs="Arial"/>
              </w:rPr>
            </w:pPr>
            <w:r>
              <w:rPr>
                <w:rFonts w:ascii="Arial" w:eastAsia="Arial" w:hAnsi="Arial" w:cs="Arial"/>
              </w:rPr>
              <w:t xml:space="preserve">“Paper Mill A” is a large-scale paper production company. It employs 100 workers and recruits (subcontracts) 50 additional external workers during peak production season.  </w:t>
            </w:r>
          </w:p>
          <w:p w14:paraId="2C3AFA1E" w14:textId="77777777" w:rsidR="00185200" w:rsidRDefault="00000000">
            <w:pPr>
              <w:jc w:val="both"/>
              <w:rPr>
                <w:rFonts w:ascii="Arial" w:eastAsia="Arial" w:hAnsi="Arial" w:cs="Arial"/>
              </w:rPr>
            </w:pPr>
            <w:r>
              <w:rPr>
                <w:rFonts w:ascii="Arial" w:eastAsia="Arial" w:hAnsi="Arial" w:cs="Arial"/>
                <w:b/>
              </w:rPr>
              <w:t xml:space="preserve">Q. </w:t>
            </w:r>
            <w:r>
              <w:rPr>
                <w:rFonts w:ascii="Arial" w:eastAsia="Arial" w:hAnsi="Arial" w:cs="Arial"/>
              </w:rPr>
              <w:t xml:space="preserve">Before you conduct your first audit at “Paper Mill A”, you research the </w:t>
            </w:r>
            <w:proofErr w:type="spellStart"/>
            <w:r>
              <w:rPr>
                <w:rFonts w:ascii="Arial" w:eastAsia="Arial" w:hAnsi="Arial" w:cs="Arial"/>
              </w:rPr>
              <w:t>labour</w:t>
            </w:r>
            <w:proofErr w:type="spellEnd"/>
            <w:r>
              <w:rPr>
                <w:rFonts w:ascii="Arial" w:eastAsia="Arial" w:hAnsi="Arial" w:cs="Arial"/>
              </w:rPr>
              <w:t xml:space="preserve"> context in the region and learn that there are indicators of </w:t>
            </w:r>
            <w:proofErr w:type="spellStart"/>
            <w:r>
              <w:rPr>
                <w:rFonts w:ascii="Arial" w:eastAsia="Arial" w:hAnsi="Arial" w:cs="Arial"/>
              </w:rPr>
              <w:t>labour</w:t>
            </w:r>
            <w:proofErr w:type="spellEnd"/>
            <w:r>
              <w:rPr>
                <w:rFonts w:ascii="Arial" w:eastAsia="Arial" w:hAnsi="Arial" w:cs="Arial"/>
              </w:rPr>
              <w:t xml:space="preserve"> disputes related to “Paper Mill A” concerning union affiliation rights, Collective Bargaining Agreement (CBA) negotiations and union contributions. </w:t>
            </w:r>
          </w:p>
          <w:p w14:paraId="6D9A2484" w14:textId="77777777" w:rsidR="00185200" w:rsidRDefault="00000000">
            <w:pPr>
              <w:jc w:val="both"/>
              <w:rPr>
                <w:rFonts w:ascii="Arial" w:eastAsia="Arial" w:hAnsi="Arial" w:cs="Arial"/>
              </w:rPr>
            </w:pPr>
            <w:r>
              <w:rPr>
                <w:rFonts w:ascii="Arial" w:eastAsia="Arial" w:hAnsi="Arial" w:cs="Arial"/>
              </w:rPr>
              <w:t xml:space="preserve">To verify conformance with FSC freedom of association, which action </w:t>
            </w:r>
            <w:r>
              <w:rPr>
                <w:rFonts w:ascii="Arial" w:eastAsia="Arial" w:hAnsi="Arial" w:cs="Arial"/>
              </w:rPr>
              <w:lastRenderedPageBreak/>
              <w:t xml:space="preserve">would you undertake during your audit? </w:t>
            </w:r>
          </w:p>
          <w:p w14:paraId="4D77D111" w14:textId="77777777" w:rsidR="00185200" w:rsidRDefault="00185200">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89C4F6C" w14:textId="77777777" w:rsidR="00185200" w:rsidRDefault="00000000">
            <w:pPr>
              <w:jc w:val="both"/>
              <w:rPr>
                <w:rFonts w:ascii="Arial" w:eastAsia="Arial" w:hAnsi="Arial" w:cs="Arial"/>
              </w:rPr>
            </w:pPr>
            <w:r>
              <w:rPr>
                <w:rFonts w:ascii="Arial" w:eastAsia="Arial" w:hAnsi="Arial" w:cs="Arial"/>
              </w:rPr>
              <w:lastRenderedPageBreak/>
              <w:t xml:space="preserve">A. Interview with workers and management  </w:t>
            </w:r>
          </w:p>
          <w:p w14:paraId="6F9F9854" w14:textId="77777777" w:rsidR="00185200" w:rsidRDefault="00000000">
            <w:pPr>
              <w:jc w:val="both"/>
              <w:rPr>
                <w:rFonts w:ascii="Arial" w:eastAsia="Arial" w:hAnsi="Arial" w:cs="Arial"/>
              </w:rPr>
            </w:pPr>
            <w:r>
              <w:rPr>
                <w:rFonts w:ascii="Arial" w:eastAsia="Arial" w:hAnsi="Arial" w:cs="Arial"/>
              </w:rPr>
              <w:t xml:space="preserve">B. Review of hiring policy and pay slips  </w:t>
            </w:r>
          </w:p>
          <w:p w14:paraId="58A3D443" w14:textId="77777777" w:rsidR="00185200" w:rsidRDefault="00000000">
            <w:pPr>
              <w:jc w:val="both"/>
              <w:rPr>
                <w:rFonts w:ascii="Arial" w:eastAsia="Arial" w:hAnsi="Arial" w:cs="Arial"/>
              </w:rPr>
            </w:pPr>
            <w:r>
              <w:rPr>
                <w:rFonts w:ascii="Arial" w:eastAsia="Arial" w:hAnsi="Arial" w:cs="Arial"/>
              </w:rPr>
              <w:t xml:space="preserve">C. Review of contracts and discrimination policy  </w:t>
            </w:r>
          </w:p>
          <w:p w14:paraId="2012F106" w14:textId="77777777" w:rsidR="00185200" w:rsidRDefault="00000000">
            <w:pPr>
              <w:jc w:val="both"/>
              <w:rPr>
                <w:rFonts w:ascii="Arial" w:eastAsia="Arial" w:hAnsi="Arial" w:cs="Arial"/>
              </w:rPr>
            </w:pPr>
            <w:r>
              <w:rPr>
                <w:rFonts w:ascii="Arial" w:eastAsia="Arial" w:hAnsi="Arial" w:cs="Arial"/>
              </w:rPr>
              <w:t>D. Interview with union and workers´ representatives at the site</w:t>
            </w:r>
          </w:p>
          <w:p w14:paraId="11B52F20" w14:textId="77777777" w:rsidR="00185200" w:rsidRDefault="00000000">
            <w:pPr>
              <w:jc w:val="both"/>
              <w:rPr>
                <w:rFonts w:ascii="Arial" w:eastAsia="Arial" w:hAnsi="Arial" w:cs="Arial"/>
              </w:rPr>
            </w:pPr>
            <w:r>
              <w:rPr>
                <w:rFonts w:ascii="Arial" w:eastAsia="Arial" w:hAnsi="Arial" w:cs="Arial"/>
              </w:rPr>
              <w:t xml:space="preserve">E. Review of the existing collective bargaining agreement before the audit  </w:t>
            </w:r>
          </w:p>
          <w:p w14:paraId="6EDD9E16" w14:textId="77777777" w:rsidR="00185200" w:rsidRDefault="00000000">
            <w:pPr>
              <w:jc w:val="both"/>
              <w:rPr>
                <w:rFonts w:ascii="Arial" w:eastAsia="Arial" w:hAnsi="Arial" w:cs="Arial"/>
              </w:rPr>
            </w:pPr>
            <w:r>
              <w:rPr>
                <w:rFonts w:ascii="Arial" w:eastAsia="Arial" w:hAnsi="Arial" w:cs="Arial"/>
              </w:rPr>
              <w:t>F. All of the above</w:t>
            </w:r>
          </w:p>
        </w:tc>
        <w:tc>
          <w:tcPr>
            <w:tcW w:w="2835" w:type="dxa"/>
            <w:tcBorders>
              <w:top w:val="single" w:sz="6" w:space="0" w:color="000000"/>
              <w:left w:val="single" w:sz="6" w:space="0" w:color="000000"/>
              <w:bottom w:val="single" w:sz="6" w:space="0" w:color="000000"/>
              <w:right w:val="single" w:sz="6" w:space="0" w:color="000000"/>
            </w:tcBorders>
          </w:tcPr>
          <w:p w14:paraId="4706AC6D" w14:textId="77777777" w:rsidR="00185200" w:rsidRDefault="00000000">
            <w:pPr>
              <w:jc w:val="both"/>
              <w:rPr>
                <w:rFonts w:ascii="Arial" w:eastAsia="Arial" w:hAnsi="Arial" w:cs="Arial"/>
              </w:rPr>
            </w:pPr>
            <w:r>
              <w:rPr>
                <w:rFonts w:ascii="Arial" w:eastAsia="Arial" w:hAnsi="Arial" w:cs="Arial"/>
              </w:rPr>
              <w:t>F. All of the above</w:t>
            </w:r>
          </w:p>
          <w:p w14:paraId="6611A3F1" w14:textId="77777777" w:rsidR="00185200" w:rsidRDefault="00185200">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DCB464B" w14:textId="77777777" w:rsidR="00185200" w:rsidRDefault="00000000">
            <w:pPr>
              <w:jc w:val="both"/>
              <w:rPr>
                <w:rFonts w:ascii="Arial" w:eastAsia="Arial" w:hAnsi="Arial" w:cs="Arial"/>
              </w:rPr>
            </w:pPr>
            <w:r>
              <w:rPr>
                <w:rFonts w:ascii="Arial" w:eastAsia="Arial" w:hAnsi="Arial" w:cs="Arial"/>
                <w:b/>
              </w:rPr>
              <w:t>Rationale:</w:t>
            </w:r>
            <w:r>
              <w:rPr>
                <w:rFonts w:ascii="Arial" w:eastAsia="Arial" w:hAnsi="Arial" w:cs="Arial"/>
              </w:rPr>
              <w:t xml:space="preserve"> Verifying freedom of association involves a comprehensive approach. All the actions listed above provide insight into the company’s practices and stake concerning freedom of association and rights to collective bargaining. There are likely more actions to be taken about the investigation of this subject and auditors should be aware that it will require an investigative approach that is proper to the given context.</w:t>
            </w:r>
          </w:p>
          <w:p w14:paraId="0A547AC0" w14:textId="77777777" w:rsidR="00185200" w:rsidRDefault="00185200">
            <w:pPr>
              <w:spacing w:after="0" w:line="240" w:lineRule="auto"/>
              <w:rPr>
                <w:rFonts w:ascii="Arial" w:eastAsia="Arial" w:hAnsi="Arial" w:cs="Arial"/>
              </w:rPr>
            </w:pPr>
          </w:p>
        </w:tc>
      </w:tr>
      <w:tr w:rsidR="00185200" w14:paraId="3C588C04"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FE7343D" w14:textId="77777777" w:rsidR="00185200" w:rsidRDefault="00000000">
            <w:pPr>
              <w:spacing w:line="240" w:lineRule="auto"/>
              <w:rPr>
                <w:rFonts w:ascii="Arial" w:eastAsia="Arial" w:hAnsi="Arial" w:cs="Arial"/>
              </w:rPr>
            </w:pPr>
            <w:r>
              <w:rPr>
                <w:rFonts w:ascii="Arial" w:eastAsia="Arial" w:hAnsi="Arial" w:cs="Arial"/>
              </w:rPr>
              <w:t>9</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3CBC90D"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(one correct answer)</w:t>
            </w:r>
          </w:p>
          <w:p w14:paraId="3BECB6BD" w14:textId="77777777" w:rsidR="00185200" w:rsidRDefault="00185200">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32B4149" w14:textId="77777777" w:rsidR="00185200" w:rsidRDefault="00000000">
            <w:pPr>
              <w:jc w:val="both"/>
              <w:rPr>
                <w:rFonts w:ascii="Arial" w:eastAsia="Arial" w:hAnsi="Arial" w:cs="Arial"/>
              </w:rPr>
            </w:pPr>
            <w:r>
              <w:rPr>
                <w:rFonts w:ascii="Arial" w:eastAsia="Arial" w:hAnsi="Arial" w:cs="Arial"/>
              </w:rPr>
              <w:t xml:space="preserve">“Furniture Manufacturer B” has a workforce of 150 employees, of which 10 of them are women. The company is located in a region known for relaxed </w:t>
            </w:r>
            <w:proofErr w:type="spellStart"/>
            <w:r>
              <w:rPr>
                <w:rFonts w:ascii="Arial" w:eastAsia="Arial" w:hAnsi="Arial" w:cs="Arial"/>
              </w:rPr>
              <w:t>labour</w:t>
            </w:r>
            <w:proofErr w:type="spellEnd"/>
            <w:r>
              <w:rPr>
                <w:rFonts w:ascii="Arial" w:eastAsia="Arial" w:hAnsi="Arial" w:cs="Arial"/>
              </w:rPr>
              <w:t xml:space="preserve"> law enforcement.</w:t>
            </w:r>
          </w:p>
          <w:p w14:paraId="2D745215" w14:textId="77777777" w:rsidR="00185200" w:rsidRDefault="00185200">
            <w:pPr>
              <w:jc w:val="both"/>
              <w:rPr>
                <w:rFonts w:ascii="Arial" w:eastAsia="Arial" w:hAnsi="Arial" w:cs="Arial"/>
              </w:rPr>
            </w:pPr>
          </w:p>
          <w:p w14:paraId="627DAAD3" w14:textId="77777777" w:rsidR="00185200" w:rsidRDefault="00000000">
            <w:pPr>
              <w:jc w:val="both"/>
              <w:rPr>
                <w:rFonts w:ascii="Arial" w:eastAsia="Arial" w:hAnsi="Arial" w:cs="Arial"/>
              </w:rPr>
            </w:pPr>
            <w:r>
              <w:rPr>
                <w:rFonts w:ascii="Arial" w:eastAsia="Arial" w:hAnsi="Arial" w:cs="Arial"/>
                <w:b/>
              </w:rPr>
              <w:t>Q.</w:t>
            </w:r>
            <w:r>
              <w:rPr>
                <w:rFonts w:ascii="Arial" w:eastAsia="Arial" w:hAnsi="Arial" w:cs="Arial"/>
              </w:rPr>
              <w:t xml:space="preserve"> As an auditor, you note that “Furniture Manufacturer B” employs predominantly male workers. Based on the profile of this workforce, which one of the following topics would you give the highest priority in your audit when investigating the subject of discrimination?  </w:t>
            </w:r>
          </w:p>
          <w:p w14:paraId="0A0F3E2B" w14:textId="77777777" w:rsidR="00185200" w:rsidRDefault="00185200">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5D09F1D" w14:textId="77777777" w:rsidR="00185200" w:rsidRDefault="00000000">
            <w:pPr>
              <w:jc w:val="both"/>
              <w:rPr>
                <w:rFonts w:ascii="Arial" w:eastAsia="Arial" w:hAnsi="Arial" w:cs="Arial"/>
              </w:rPr>
            </w:pPr>
            <w:r>
              <w:rPr>
                <w:rFonts w:ascii="Arial" w:eastAsia="Arial" w:hAnsi="Arial" w:cs="Arial"/>
              </w:rPr>
              <w:t xml:space="preserve">A. Review of toilet facilities and accident records  </w:t>
            </w:r>
          </w:p>
          <w:p w14:paraId="2F74C473" w14:textId="77777777" w:rsidR="00185200" w:rsidRDefault="00000000">
            <w:pPr>
              <w:jc w:val="both"/>
              <w:rPr>
                <w:rFonts w:ascii="Arial" w:eastAsia="Arial" w:hAnsi="Arial" w:cs="Arial"/>
              </w:rPr>
            </w:pPr>
            <w:r>
              <w:rPr>
                <w:rFonts w:ascii="Arial" w:eastAsia="Arial" w:hAnsi="Arial" w:cs="Arial"/>
              </w:rPr>
              <w:t xml:space="preserve">B. Review of disciplinary measures and sanctions  </w:t>
            </w:r>
          </w:p>
          <w:p w14:paraId="2DA12A00" w14:textId="77777777" w:rsidR="00185200" w:rsidRDefault="00000000">
            <w:pPr>
              <w:jc w:val="both"/>
              <w:rPr>
                <w:rFonts w:ascii="Arial" w:eastAsia="Arial" w:hAnsi="Arial" w:cs="Arial"/>
              </w:rPr>
            </w:pPr>
            <w:r>
              <w:rPr>
                <w:rFonts w:ascii="Arial" w:eastAsia="Arial" w:hAnsi="Arial" w:cs="Arial"/>
              </w:rPr>
              <w:t xml:space="preserve">C. Review of contracts, Access to training, and grievance mechanisms  </w:t>
            </w:r>
          </w:p>
          <w:p w14:paraId="1AD4FAA6" w14:textId="77777777" w:rsidR="00185200" w:rsidRDefault="00000000">
            <w:pPr>
              <w:jc w:val="both"/>
              <w:rPr>
                <w:rFonts w:ascii="Arial" w:eastAsia="Arial" w:hAnsi="Arial" w:cs="Arial"/>
              </w:rPr>
            </w:pPr>
            <w:r>
              <w:rPr>
                <w:rFonts w:ascii="Arial" w:eastAsia="Arial" w:hAnsi="Arial" w:cs="Arial"/>
              </w:rPr>
              <w:t xml:space="preserve">D. Review of the manufacturer´s code of conduct and union engagement  </w:t>
            </w:r>
          </w:p>
          <w:p w14:paraId="77A07211" w14:textId="77777777" w:rsidR="00185200" w:rsidRDefault="00000000">
            <w:pPr>
              <w:jc w:val="both"/>
              <w:rPr>
                <w:rFonts w:ascii="Arial" w:eastAsia="Arial" w:hAnsi="Arial" w:cs="Arial"/>
              </w:rPr>
            </w:pPr>
            <w:r>
              <w:rPr>
                <w:rFonts w:ascii="Arial" w:eastAsia="Arial" w:hAnsi="Arial" w:cs="Arial"/>
              </w:rPr>
              <w:t xml:space="preserve">E. Review of overtime records and child </w:t>
            </w:r>
            <w:proofErr w:type="spellStart"/>
            <w:r>
              <w:rPr>
                <w:rFonts w:ascii="Arial" w:eastAsia="Arial" w:hAnsi="Arial" w:cs="Arial"/>
              </w:rPr>
              <w:t>labour</w:t>
            </w:r>
            <w:proofErr w:type="spellEnd"/>
            <w:r>
              <w:rPr>
                <w:rFonts w:ascii="Arial" w:eastAsia="Arial" w:hAnsi="Arial" w:cs="Arial"/>
              </w:rPr>
              <w:t xml:space="preserve"> remediation procedures </w:t>
            </w:r>
          </w:p>
        </w:tc>
        <w:tc>
          <w:tcPr>
            <w:tcW w:w="2835" w:type="dxa"/>
            <w:tcBorders>
              <w:top w:val="single" w:sz="6" w:space="0" w:color="000000"/>
              <w:left w:val="single" w:sz="6" w:space="0" w:color="000000"/>
              <w:bottom w:val="single" w:sz="6" w:space="0" w:color="000000"/>
              <w:right w:val="single" w:sz="6" w:space="0" w:color="000000"/>
            </w:tcBorders>
          </w:tcPr>
          <w:p w14:paraId="6144E61E" w14:textId="77777777" w:rsidR="00185200" w:rsidRDefault="00000000">
            <w:pPr>
              <w:ind w:left="321" w:hanging="321"/>
              <w:jc w:val="both"/>
              <w:rPr>
                <w:rFonts w:ascii="Arial" w:eastAsia="Arial" w:hAnsi="Arial" w:cs="Arial"/>
              </w:rPr>
            </w:pPr>
            <w:r>
              <w:rPr>
                <w:rFonts w:ascii="Arial" w:eastAsia="Arial" w:hAnsi="Arial" w:cs="Arial"/>
              </w:rPr>
              <w:t xml:space="preserve">C. Review of contracts, Access to training, and grievance mechanisms  </w:t>
            </w:r>
          </w:p>
          <w:p w14:paraId="2B3CF520" w14:textId="77777777" w:rsidR="00185200" w:rsidRDefault="00185200">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C949980" w14:textId="77777777" w:rsidR="00185200" w:rsidRDefault="00000000">
            <w:pPr>
              <w:jc w:val="both"/>
              <w:rPr>
                <w:rFonts w:ascii="Arial" w:eastAsia="Arial" w:hAnsi="Arial" w:cs="Arial"/>
              </w:rPr>
            </w:pPr>
            <w:r>
              <w:rPr>
                <w:rFonts w:ascii="Arial" w:eastAsia="Arial" w:hAnsi="Arial" w:cs="Arial"/>
                <w:b/>
              </w:rPr>
              <w:t>Rationale:</w:t>
            </w:r>
            <w:r>
              <w:rPr>
                <w:rFonts w:ascii="Arial" w:eastAsia="Arial" w:hAnsi="Arial" w:cs="Arial"/>
              </w:rPr>
              <w:t xml:space="preserve"> Given the worker profile and gender disparity, the auditor is advised to focus on whether contracts are fair and fairly implemented, and whether functioning grievance mechanisms exist and are being effectively known and used by workers. </w:t>
            </w:r>
          </w:p>
          <w:p w14:paraId="4BD1AB46" w14:textId="77777777" w:rsidR="00185200" w:rsidRDefault="00000000">
            <w:pPr>
              <w:jc w:val="both"/>
              <w:rPr>
                <w:rFonts w:ascii="Arial" w:eastAsia="Arial" w:hAnsi="Arial" w:cs="Arial"/>
              </w:rPr>
            </w:pPr>
            <w:r>
              <w:rPr>
                <w:rFonts w:ascii="Arial" w:eastAsia="Arial" w:hAnsi="Arial" w:cs="Arial"/>
              </w:rPr>
              <w:t>This is especially important for any discrimination or harassment that may arise and be reported by workers and how the company is dealing with them.</w:t>
            </w:r>
          </w:p>
          <w:p w14:paraId="45A48C39" w14:textId="77777777" w:rsidR="00185200" w:rsidRDefault="00000000">
            <w:pPr>
              <w:jc w:val="both"/>
              <w:rPr>
                <w:rFonts w:ascii="Arial" w:eastAsia="Arial" w:hAnsi="Arial" w:cs="Arial"/>
              </w:rPr>
            </w:pPr>
            <w:r>
              <w:rPr>
                <w:rFonts w:ascii="Arial" w:eastAsia="Arial" w:hAnsi="Arial" w:cs="Arial"/>
              </w:rPr>
              <w:t>All other subjects listed as potential answers are also relevant and might provide information to the auditor on discriminatory practices, however, they have a lower priority when compared to the application of work contracts and records of worker´s grievances.</w:t>
            </w:r>
          </w:p>
          <w:p w14:paraId="54A440D8" w14:textId="77777777" w:rsidR="00185200" w:rsidRDefault="00185200">
            <w:pPr>
              <w:spacing w:after="0" w:line="240" w:lineRule="auto"/>
              <w:rPr>
                <w:rFonts w:ascii="Arial" w:eastAsia="Arial" w:hAnsi="Arial" w:cs="Arial"/>
              </w:rPr>
            </w:pPr>
          </w:p>
        </w:tc>
      </w:tr>
      <w:tr w:rsidR="00185200" w14:paraId="15CC83A2"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C003E5C" w14:textId="77777777" w:rsidR="00185200" w:rsidRDefault="00000000">
            <w:pPr>
              <w:spacing w:line="240" w:lineRule="auto"/>
              <w:rPr>
                <w:rFonts w:ascii="Arial" w:eastAsia="Arial" w:hAnsi="Arial" w:cs="Arial"/>
              </w:rPr>
            </w:pPr>
            <w:r>
              <w:rPr>
                <w:rFonts w:ascii="Arial" w:eastAsia="Arial" w:hAnsi="Arial" w:cs="Arial"/>
              </w:rPr>
              <w:t>10</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0651F26"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(one correct answer)</w:t>
            </w:r>
          </w:p>
          <w:p w14:paraId="6268B278" w14:textId="77777777" w:rsidR="00185200" w:rsidRDefault="00185200">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593923D" w14:textId="77777777" w:rsidR="00185200" w:rsidRDefault="00000000">
            <w:pPr>
              <w:jc w:val="both"/>
              <w:rPr>
                <w:rFonts w:ascii="Arial" w:eastAsia="Arial" w:hAnsi="Arial" w:cs="Arial"/>
              </w:rPr>
            </w:pPr>
            <w:r>
              <w:rPr>
                <w:rFonts w:ascii="Arial" w:eastAsia="Arial" w:hAnsi="Arial" w:cs="Arial"/>
              </w:rPr>
              <w:t xml:space="preserve">“Furniture Manufacturer X” is based in a region with a high poverty rate. It has 150 permanent employees and 100 </w:t>
            </w:r>
            <w:r>
              <w:rPr>
                <w:rFonts w:ascii="Arial" w:eastAsia="Arial" w:hAnsi="Arial" w:cs="Arial"/>
              </w:rPr>
              <w:lastRenderedPageBreak/>
              <w:t>seasonal workers, of which the seasonal workers are 40% are women and 60% are migrant workers from another country.</w:t>
            </w:r>
          </w:p>
          <w:p w14:paraId="695E1688" w14:textId="77777777" w:rsidR="00185200" w:rsidRDefault="00185200">
            <w:pPr>
              <w:jc w:val="both"/>
              <w:rPr>
                <w:rFonts w:ascii="Arial" w:eastAsia="Arial" w:hAnsi="Arial" w:cs="Arial"/>
              </w:rPr>
            </w:pPr>
          </w:p>
          <w:p w14:paraId="59936095" w14:textId="77777777" w:rsidR="00185200" w:rsidRDefault="00000000">
            <w:pPr>
              <w:jc w:val="both"/>
              <w:rPr>
                <w:rFonts w:ascii="Arial" w:eastAsia="Arial" w:hAnsi="Arial" w:cs="Arial"/>
              </w:rPr>
            </w:pPr>
            <w:bookmarkStart w:id="0" w:name="_heading=h.3znysh7" w:colFirst="0" w:colLast="0"/>
            <w:bookmarkEnd w:id="0"/>
            <w:r>
              <w:rPr>
                <w:rFonts w:ascii="Arial" w:eastAsia="Arial" w:hAnsi="Arial" w:cs="Arial"/>
                <w:b/>
              </w:rPr>
              <w:t>Q.</w:t>
            </w:r>
            <w:r>
              <w:rPr>
                <w:rFonts w:ascii="Arial" w:eastAsia="Arial" w:hAnsi="Arial" w:cs="Arial"/>
              </w:rPr>
              <w:t xml:space="preserve"> While preparing for the audit, Which of the following elements would you prioritize? </w:t>
            </w:r>
          </w:p>
          <w:p w14:paraId="05ED13AB" w14:textId="77777777" w:rsidR="00185200" w:rsidRDefault="00185200">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3182AEF" w14:textId="77777777" w:rsidR="00185200" w:rsidRDefault="00000000">
            <w:pPr>
              <w:jc w:val="both"/>
              <w:rPr>
                <w:rFonts w:ascii="Arial" w:eastAsia="Arial" w:hAnsi="Arial" w:cs="Arial"/>
              </w:rPr>
            </w:pPr>
            <w:r>
              <w:rPr>
                <w:rFonts w:ascii="Arial" w:eastAsia="Arial" w:hAnsi="Arial" w:cs="Arial"/>
              </w:rPr>
              <w:lastRenderedPageBreak/>
              <w:t xml:space="preserve">A. Allocate enough time for worker interviews. These interviews should only be </w:t>
            </w:r>
            <w:r>
              <w:rPr>
                <w:rFonts w:ascii="Arial" w:eastAsia="Arial" w:hAnsi="Arial" w:cs="Arial"/>
              </w:rPr>
              <w:lastRenderedPageBreak/>
              <w:t>conducted individually and only during the factory tour.</w:t>
            </w:r>
          </w:p>
          <w:p w14:paraId="01340C4A" w14:textId="77777777" w:rsidR="00185200" w:rsidRDefault="00000000">
            <w:pPr>
              <w:jc w:val="both"/>
              <w:rPr>
                <w:rFonts w:ascii="Arial" w:eastAsia="Arial" w:hAnsi="Arial" w:cs="Arial"/>
              </w:rPr>
            </w:pPr>
            <w:r>
              <w:rPr>
                <w:rFonts w:ascii="Arial" w:eastAsia="Arial" w:hAnsi="Arial" w:cs="Arial"/>
              </w:rPr>
              <w:t>B. Request management to provide a list of workers, including those they identify as potentially vulnerable and recommended to be interviewed.</w:t>
            </w:r>
          </w:p>
          <w:p w14:paraId="44C810EE" w14:textId="77777777" w:rsidR="00185200" w:rsidRDefault="00000000">
            <w:pPr>
              <w:jc w:val="both"/>
              <w:rPr>
                <w:rFonts w:ascii="Arial" w:eastAsia="Arial" w:hAnsi="Arial" w:cs="Arial"/>
              </w:rPr>
            </w:pPr>
            <w:r>
              <w:rPr>
                <w:rFonts w:ascii="Arial" w:eastAsia="Arial" w:hAnsi="Arial" w:cs="Arial"/>
              </w:rPr>
              <w:t>C. Ensure sufficient time is set aside to review recruitment policies, contracts, and employment conditions for all categories of workers, including permanent, seasonal, and migrant employees, across all genders.</w:t>
            </w:r>
          </w:p>
          <w:p w14:paraId="4A3E4E15" w14:textId="77777777" w:rsidR="00185200" w:rsidRDefault="00000000">
            <w:pPr>
              <w:jc w:val="both"/>
              <w:rPr>
                <w:rFonts w:ascii="Arial" w:eastAsia="Arial" w:hAnsi="Arial" w:cs="Arial"/>
              </w:rPr>
            </w:pPr>
            <w:r>
              <w:rPr>
                <w:rFonts w:ascii="Arial" w:eastAsia="Arial" w:hAnsi="Arial" w:cs="Arial"/>
              </w:rPr>
              <w:t>D. Focus only on interviews and document reviews of migrant workers.</w:t>
            </w:r>
          </w:p>
          <w:p w14:paraId="534655D7" w14:textId="77777777" w:rsidR="00185200" w:rsidRDefault="00000000">
            <w:pPr>
              <w:jc w:val="both"/>
              <w:rPr>
                <w:rFonts w:ascii="Arial" w:eastAsia="Arial" w:hAnsi="Arial" w:cs="Arial"/>
              </w:rPr>
            </w:pPr>
            <w:r>
              <w:rPr>
                <w:rFonts w:ascii="Arial" w:eastAsia="Arial" w:hAnsi="Arial" w:cs="Arial"/>
              </w:rPr>
              <w:t>E. All of the above</w:t>
            </w:r>
          </w:p>
        </w:tc>
        <w:tc>
          <w:tcPr>
            <w:tcW w:w="2835" w:type="dxa"/>
            <w:tcBorders>
              <w:top w:val="single" w:sz="6" w:space="0" w:color="000000"/>
              <w:left w:val="single" w:sz="6" w:space="0" w:color="000000"/>
              <w:bottom w:val="single" w:sz="6" w:space="0" w:color="000000"/>
              <w:right w:val="single" w:sz="6" w:space="0" w:color="000000"/>
            </w:tcBorders>
          </w:tcPr>
          <w:p w14:paraId="4C580D9E" w14:textId="77777777" w:rsidR="00185200" w:rsidRDefault="00000000">
            <w:pPr>
              <w:jc w:val="both"/>
              <w:rPr>
                <w:rFonts w:ascii="Arial" w:eastAsia="Arial" w:hAnsi="Arial" w:cs="Arial"/>
              </w:rPr>
            </w:pPr>
            <w:r>
              <w:rPr>
                <w:rFonts w:ascii="Arial" w:eastAsia="Arial" w:hAnsi="Arial" w:cs="Arial"/>
              </w:rPr>
              <w:lastRenderedPageBreak/>
              <w:t xml:space="preserve">C. Ensure sufficient time is set aside to review recruitment policies, contracts, and employment conditions for </w:t>
            </w:r>
            <w:r>
              <w:rPr>
                <w:rFonts w:ascii="Arial" w:eastAsia="Arial" w:hAnsi="Arial" w:cs="Arial"/>
              </w:rPr>
              <w:lastRenderedPageBreak/>
              <w:t>all categories of workers, including permanent, seasonal, and migrant employees, across all genders.</w:t>
            </w:r>
          </w:p>
          <w:p w14:paraId="690F518B" w14:textId="77777777" w:rsidR="00185200" w:rsidRDefault="00185200">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BB837F6" w14:textId="77777777" w:rsidR="00185200" w:rsidRDefault="00000000">
            <w:pPr>
              <w:ind w:right="64"/>
              <w:jc w:val="both"/>
              <w:rPr>
                <w:rFonts w:ascii="Arial" w:eastAsia="Arial" w:hAnsi="Arial" w:cs="Arial"/>
              </w:rPr>
            </w:pPr>
            <w:r>
              <w:rPr>
                <w:rFonts w:ascii="Arial" w:eastAsia="Arial" w:hAnsi="Arial" w:cs="Arial"/>
                <w:b/>
              </w:rPr>
              <w:lastRenderedPageBreak/>
              <w:t>Rationale:</w:t>
            </w:r>
            <w:r>
              <w:rPr>
                <w:rFonts w:ascii="Arial" w:eastAsia="Arial" w:hAnsi="Arial" w:cs="Arial"/>
              </w:rPr>
              <w:t xml:space="preserve"> Within the options provided above the most essential step is to review recruitment policies and employment contracts for all categories of workers to ensure compliance with </w:t>
            </w:r>
            <w:proofErr w:type="spellStart"/>
            <w:r>
              <w:rPr>
                <w:rFonts w:ascii="Arial" w:eastAsia="Arial" w:hAnsi="Arial" w:cs="Arial"/>
              </w:rPr>
              <w:lastRenderedPageBreak/>
              <w:t>labour</w:t>
            </w:r>
            <w:proofErr w:type="spellEnd"/>
            <w:r>
              <w:rPr>
                <w:rFonts w:ascii="Arial" w:eastAsia="Arial" w:hAnsi="Arial" w:cs="Arial"/>
              </w:rPr>
              <w:t xml:space="preserve"> laws, and especially to investigate potential issues related to discrimination and forced </w:t>
            </w:r>
            <w:proofErr w:type="spellStart"/>
            <w:r>
              <w:rPr>
                <w:rFonts w:ascii="Arial" w:eastAsia="Arial" w:hAnsi="Arial" w:cs="Arial"/>
              </w:rPr>
              <w:t>labour</w:t>
            </w:r>
            <w:proofErr w:type="spellEnd"/>
            <w:r>
              <w:rPr>
                <w:rFonts w:ascii="Arial" w:eastAsia="Arial" w:hAnsi="Arial" w:cs="Arial"/>
              </w:rPr>
              <w:t xml:space="preserve"> indicators such as deb bondages related to recruitment fees and contract conditions.</w:t>
            </w:r>
          </w:p>
          <w:p w14:paraId="35479283" w14:textId="77777777" w:rsidR="00185200" w:rsidRDefault="00185200">
            <w:pPr>
              <w:spacing w:after="0" w:line="240" w:lineRule="auto"/>
              <w:ind w:right="64"/>
              <w:rPr>
                <w:rFonts w:ascii="Arial" w:eastAsia="Arial" w:hAnsi="Arial" w:cs="Arial"/>
              </w:rPr>
            </w:pPr>
          </w:p>
        </w:tc>
      </w:tr>
      <w:tr w:rsidR="00185200" w14:paraId="62341A70"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1E2A1BC" w14:textId="77777777" w:rsidR="00185200" w:rsidRDefault="00000000">
            <w:pPr>
              <w:spacing w:line="240" w:lineRule="auto"/>
              <w:rPr>
                <w:rFonts w:ascii="Arial" w:eastAsia="Arial" w:hAnsi="Arial" w:cs="Arial"/>
              </w:rPr>
            </w:pPr>
            <w:r>
              <w:rPr>
                <w:rFonts w:ascii="Arial" w:eastAsia="Arial" w:hAnsi="Arial" w:cs="Arial"/>
              </w:rPr>
              <w:lastRenderedPageBreak/>
              <w:t>11</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E6398DD"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(one correct answer)</w:t>
            </w:r>
          </w:p>
          <w:p w14:paraId="5DEC41E1" w14:textId="77777777" w:rsidR="00185200" w:rsidRDefault="00185200">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BA84EA5" w14:textId="77777777" w:rsidR="00185200" w:rsidRDefault="00000000">
            <w:pPr>
              <w:jc w:val="both"/>
              <w:rPr>
                <w:rFonts w:ascii="Arial" w:eastAsia="Arial" w:hAnsi="Arial" w:cs="Arial"/>
              </w:rPr>
            </w:pPr>
            <w:r>
              <w:rPr>
                <w:rFonts w:ascii="Arial" w:eastAsia="Arial" w:hAnsi="Arial" w:cs="Arial"/>
                <w:b/>
              </w:rPr>
              <w:t>Q.</w:t>
            </w:r>
            <w:r>
              <w:rPr>
                <w:rFonts w:ascii="Arial" w:eastAsia="Arial" w:hAnsi="Arial" w:cs="Arial"/>
              </w:rPr>
              <w:t xml:space="preserve"> During the audit of “Furniture Manufacturer X”, you suspect the presence of underage workers, despite the company's claim of not employing workers below 18. What documents </w:t>
            </w:r>
            <w:r>
              <w:rPr>
                <w:rFonts w:ascii="Arial" w:eastAsia="Arial" w:hAnsi="Arial" w:cs="Arial"/>
              </w:rPr>
              <w:lastRenderedPageBreak/>
              <w:t xml:space="preserve">would you review to investigate child </w:t>
            </w:r>
            <w:proofErr w:type="spellStart"/>
            <w:r>
              <w:rPr>
                <w:rFonts w:ascii="Arial" w:eastAsia="Arial" w:hAnsi="Arial" w:cs="Arial"/>
              </w:rPr>
              <w:t>labour</w:t>
            </w:r>
            <w:proofErr w:type="spellEnd"/>
            <w:r>
              <w:rPr>
                <w:rFonts w:ascii="Arial" w:eastAsia="Arial" w:hAnsi="Arial" w:cs="Arial"/>
              </w:rPr>
              <w:t xml:space="preserve"> concerns?  </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2DDFE17" w14:textId="77777777" w:rsidR="00185200" w:rsidRDefault="00000000">
            <w:pPr>
              <w:jc w:val="both"/>
              <w:rPr>
                <w:rFonts w:ascii="Arial" w:eastAsia="Arial" w:hAnsi="Arial" w:cs="Arial"/>
              </w:rPr>
            </w:pPr>
            <w:r>
              <w:rPr>
                <w:rFonts w:ascii="Arial" w:eastAsia="Arial" w:hAnsi="Arial" w:cs="Arial"/>
              </w:rPr>
              <w:lastRenderedPageBreak/>
              <w:t xml:space="preserve">A. List of workers and interns  </w:t>
            </w:r>
          </w:p>
          <w:p w14:paraId="69696C47" w14:textId="77777777" w:rsidR="00185200" w:rsidRDefault="00000000">
            <w:pPr>
              <w:jc w:val="both"/>
              <w:rPr>
                <w:rFonts w:ascii="Arial" w:eastAsia="Arial" w:hAnsi="Arial" w:cs="Arial"/>
              </w:rPr>
            </w:pPr>
            <w:r>
              <w:rPr>
                <w:rFonts w:ascii="Arial" w:eastAsia="Arial" w:hAnsi="Arial" w:cs="Arial"/>
              </w:rPr>
              <w:t xml:space="preserve">B. Copies of age verification documents  </w:t>
            </w:r>
          </w:p>
          <w:p w14:paraId="0C6BDB47" w14:textId="77777777" w:rsidR="00185200" w:rsidRDefault="00000000">
            <w:pPr>
              <w:jc w:val="both"/>
              <w:rPr>
                <w:rFonts w:ascii="Arial" w:eastAsia="Arial" w:hAnsi="Arial" w:cs="Arial"/>
              </w:rPr>
            </w:pPr>
            <w:r>
              <w:rPr>
                <w:rFonts w:ascii="Arial" w:eastAsia="Arial" w:hAnsi="Arial" w:cs="Arial"/>
              </w:rPr>
              <w:t xml:space="preserve">C. Job application forms  </w:t>
            </w:r>
          </w:p>
          <w:p w14:paraId="20C7F375" w14:textId="77777777" w:rsidR="00185200" w:rsidRDefault="00000000">
            <w:pPr>
              <w:jc w:val="both"/>
              <w:rPr>
                <w:rFonts w:ascii="Arial" w:eastAsia="Arial" w:hAnsi="Arial" w:cs="Arial"/>
              </w:rPr>
            </w:pPr>
            <w:r>
              <w:rPr>
                <w:rFonts w:ascii="Arial" w:eastAsia="Arial" w:hAnsi="Arial" w:cs="Arial"/>
              </w:rPr>
              <w:lastRenderedPageBreak/>
              <w:t xml:space="preserve">D. Payrolls  </w:t>
            </w:r>
          </w:p>
          <w:p w14:paraId="31D39FFA" w14:textId="77777777" w:rsidR="00185200" w:rsidRDefault="00000000">
            <w:pPr>
              <w:jc w:val="both"/>
              <w:rPr>
                <w:rFonts w:ascii="Arial" w:eastAsia="Arial" w:hAnsi="Arial" w:cs="Arial"/>
              </w:rPr>
            </w:pPr>
            <w:r>
              <w:rPr>
                <w:rFonts w:ascii="Arial" w:eastAsia="Arial" w:hAnsi="Arial" w:cs="Arial"/>
              </w:rPr>
              <w:t xml:space="preserve">E. Employment contracts  </w:t>
            </w:r>
          </w:p>
          <w:p w14:paraId="1EAD16CF" w14:textId="77777777" w:rsidR="00185200" w:rsidRDefault="00000000">
            <w:pPr>
              <w:jc w:val="both"/>
              <w:rPr>
                <w:rFonts w:ascii="Arial" w:eastAsia="Arial" w:hAnsi="Arial" w:cs="Arial"/>
              </w:rPr>
            </w:pPr>
            <w:r>
              <w:rPr>
                <w:rFonts w:ascii="Arial" w:eastAsia="Arial" w:hAnsi="Arial" w:cs="Arial"/>
              </w:rPr>
              <w:t xml:space="preserve">F. All of the above  </w:t>
            </w:r>
          </w:p>
        </w:tc>
        <w:tc>
          <w:tcPr>
            <w:tcW w:w="2835" w:type="dxa"/>
            <w:tcBorders>
              <w:top w:val="single" w:sz="6" w:space="0" w:color="000000"/>
              <w:left w:val="single" w:sz="6" w:space="0" w:color="000000"/>
              <w:bottom w:val="single" w:sz="6" w:space="0" w:color="000000"/>
              <w:right w:val="single" w:sz="6" w:space="0" w:color="000000"/>
            </w:tcBorders>
          </w:tcPr>
          <w:p w14:paraId="7150C6A2" w14:textId="77777777" w:rsidR="00185200" w:rsidRDefault="00000000">
            <w:pPr>
              <w:jc w:val="both"/>
              <w:rPr>
                <w:rFonts w:ascii="Arial" w:eastAsia="Arial" w:hAnsi="Arial" w:cs="Arial"/>
              </w:rPr>
            </w:pPr>
            <w:r>
              <w:rPr>
                <w:rFonts w:ascii="Arial" w:eastAsia="Arial" w:hAnsi="Arial" w:cs="Arial"/>
              </w:rPr>
              <w:lastRenderedPageBreak/>
              <w:t xml:space="preserve">F. All of the above  </w:t>
            </w:r>
          </w:p>
          <w:p w14:paraId="42E120F9" w14:textId="77777777" w:rsidR="00185200" w:rsidRDefault="00185200">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1BACE7E" w14:textId="77777777" w:rsidR="00185200" w:rsidRDefault="00000000">
            <w:pPr>
              <w:ind w:right="64"/>
              <w:jc w:val="both"/>
              <w:rPr>
                <w:rFonts w:ascii="Arial" w:eastAsia="Arial" w:hAnsi="Arial" w:cs="Arial"/>
              </w:rPr>
            </w:pPr>
            <w:r>
              <w:rPr>
                <w:rFonts w:ascii="Arial" w:eastAsia="Arial" w:hAnsi="Arial" w:cs="Arial"/>
                <w:b/>
              </w:rPr>
              <w:t>Rationale:</w:t>
            </w:r>
            <w:r>
              <w:rPr>
                <w:rFonts w:ascii="Arial" w:eastAsia="Arial" w:hAnsi="Arial" w:cs="Arial"/>
              </w:rPr>
              <w:t xml:space="preserve"> In cases of suspected child </w:t>
            </w:r>
            <w:proofErr w:type="spellStart"/>
            <w:r>
              <w:rPr>
                <w:rFonts w:ascii="Arial" w:eastAsia="Arial" w:hAnsi="Arial" w:cs="Arial"/>
              </w:rPr>
              <w:t>labour</w:t>
            </w:r>
            <w:proofErr w:type="spellEnd"/>
            <w:r>
              <w:rPr>
                <w:rFonts w:ascii="Arial" w:eastAsia="Arial" w:hAnsi="Arial" w:cs="Arial"/>
              </w:rPr>
              <w:t xml:space="preserve">, reviewing a relevant and diverse range of documents, including worker lists, age proofs, job applications, payrolls, and employment contracts, helps to ensure a detailed verification of </w:t>
            </w:r>
            <w:r>
              <w:rPr>
                <w:rFonts w:ascii="Arial" w:eastAsia="Arial" w:hAnsi="Arial" w:cs="Arial"/>
              </w:rPr>
              <w:lastRenderedPageBreak/>
              <w:t xml:space="preserve">the company's compliance with FSC child </w:t>
            </w:r>
            <w:proofErr w:type="spellStart"/>
            <w:r>
              <w:rPr>
                <w:rFonts w:ascii="Arial" w:eastAsia="Arial" w:hAnsi="Arial" w:cs="Arial"/>
              </w:rPr>
              <w:t>labour</w:t>
            </w:r>
            <w:proofErr w:type="spellEnd"/>
            <w:r>
              <w:rPr>
                <w:rFonts w:ascii="Arial" w:eastAsia="Arial" w:hAnsi="Arial" w:cs="Arial"/>
              </w:rPr>
              <w:t xml:space="preserve"> requirements.</w:t>
            </w:r>
          </w:p>
          <w:p w14:paraId="0690900B" w14:textId="77777777" w:rsidR="00185200" w:rsidRDefault="00000000">
            <w:pPr>
              <w:ind w:right="64"/>
              <w:jc w:val="both"/>
              <w:rPr>
                <w:rFonts w:ascii="Arial" w:eastAsia="Arial" w:hAnsi="Arial" w:cs="Arial"/>
              </w:rPr>
            </w:pPr>
            <w:r>
              <w:rPr>
                <w:rFonts w:ascii="Arial" w:eastAsia="Arial" w:hAnsi="Arial" w:cs="Arial"/>
              </w:rPr>
              <w:t xml:space="preserve">In suspected cases of child </w:t>
            </w:r>
            <w:proofErr w:type="spellStart"/>
            <w:r>
              <w:rPr>
                <w:rFonts w:ascii="Arial" w:eastAsia="Arial" w:hAnsi="Arial" w:cs="Arial"/>
              </w:rPr>
              <w:t>labour</w:t>
            </w:r>
            <w:proofErr w:type="spellEnd"/>
            <w:r>
              <w:rPr>
                <w:rFonts w:ascii="Arial" w:eastAsia="Arial" w:hAnsi="Arial" w:cs="Arial"/>
              </w:rPr>
              <w:t>, there is often the possibility that the documents presented by the company or provided by workers may be falsified or inconclusive. For this reason, auditors must use triangulation techniques. The question on this exercise is focused on document verification, however, it is expected that auditors extend the triangulation to other sources such as interviews, observations, and potentially other relevant sources of information such as relevant external stakeholders.</w:t>
            </w:r>
          </w:p>
          <w:p w14:paraId="72F2A86C" w14:textId="77777777" w:rsidR="00185200" w:rsidRDefault="00185200">
            <w:pPr>
              <w:spacing w:after="0" w:line="240" w:lineRule="auto"/>
              <w:ind w:right="64"/>
              <w:rPr>
                <w:rFonts w:ascii="Arial" w:eastAsia="Arial" w:hAnsi="Arial" w:cs="Arial"/>
              </w:rPr>
            </w:pPr>
          </w:p>
        </w:tc>
      </w:tr>
      <w:tr w:rsidR="00185200" w14:paraId="2E1300C9"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3E7276A" w14:textId="77777777" w:rsidR="00185200" w:rsidRDefault="00000000">
            <w:pPr>
              <w:spacing w:line="240" w:lineRule="auto"/>
              <w:rPr>
                <w:rFonts w:ascii="Arial" w:eastAsia="Arial" w:hAnsi="Arial" w:cs="Arial"/>
              </w:rPr>
            </w:pPr>
            <w:r>
              <w:rPr>
                <w:rFonts w:ascii="Arial" w:eastAsia="Arial" w:hAnsi="Arial" w:cs="Arial"/>
              </w:rPr>
              <w:lastRenderedPageBreak/>
              <w:t>12</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5DFB020"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(one correct answer)</w:t>
            </w:r>
          </w:p>
          <w:p w14:paraId="01749252" w14:textId="77777777" w:rsidR="00185200" w:rsidRDefault="00185200">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01E0D55" w14:textId="77777777" w:rsidR="00185200" w:rsidRDefault="00000000">
            <w:pPr>
              <w:jc w:val="both"/>
              <w:rPr>
                <w:rFonts w:ascii="Arial" w:eastAsia="Arial" w:hAnsi="Arial" w:cs="Arial"/>
              </w:rPr>
            </w:pPr>
            <w:r>
              <w:rPr>
                <w:rFonts w:ascii="Arial" w:eastAsia="Arial" w:hAnsi="Arial" w:cs="Arial"/>
                <w:b/>
              </w:rPr>
              <w:t>Q.</w:t>
            </w:r>
            <w:r>
              <w:rPr>
                <w:rFonts w:ascii="Arial" w:eastAsia="Arial" w:hAnsi="Arial" w:cs="Arial"/>
              </w:rPr>
              <w:t xml:space="preserve"> Which of the following statements is correct regarding worker interviews during an audit? </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BF262E6" w14:textId="77777777" w:rsidR="00185200" w:rsidRDefault="00000000">
            <w:pPr>
              <w:jc w:val="both"/>
              <w:rPr>
                <w:rFonts w:ascii="Arial" w:eastAsia="Arial" w:hAnsi="Arial" w:cs="Arial"/>
              </w:rPr>
            </w:pPr>
            <w:r>
              <w:rPr>
                <w:rFonts w:ascii="Arial" w:eastAsia="Arial" w:hAnsi="Arial" w:cs="Arial"/>
              </w:rPr>
              <w:t xml:space="preserve">A. The auditor may select workers for interviews during the site tour.  </w:t>
            </w:r>
          </w:p>
          <w:p w14:paraId="2CC90206" w14:textId="77777777" w:rsidR="00185200" w:rsidRDefault="00000000">
            <w:pPr>
              <w:jc w:val="both"/>
              <w:rPr>
                <w:rFonts w:ascii="Arial" w:eastAsia="Arial" w:hAnsi="Arial" w:cs="Arial"/>
              </w:rPr>
            </w:pPr>
            <w:r>
              <w:rPr>
                <w:rFonts w:ascii="Arial" w:eastAsia="Arial" w:hAnsi="Arial" w:cs="Arial"/>
              </w:rPr>
              <w:t xml:space="preserve">B. Worker interview samples should be based solely on gender, and interviews should last no longer than 10 minutes.  </w:t>
            </w:r>
          </w:p>
          <w:p w14:paraId="365F6C4F" w14:textId="77777777" w:rsidR="00185200" w:rsidRDefault="00000000">
            <w:pPr>
              <w:jc w:val="both"/>
              <w:rPr>
                <w:rFonts w:ascii="Arial" w:eastAsia="Arial" w:hAnsi="Arial" w:cs="Arial"/>
              </w:rPr>
            </w:pPr>
            <w:r>
              <w:rPr>
                <w:rFonts w:ascii="Arial" w:eastAsia="Arial" w:hAnsi="Arial" w:cs="Arial"/>
              </w:rPr>
              <w:t xml:space="preserve">C. Management must be informed about the time, location, and the selected workers for interviews to </w:t>
            </w:r>
            <w:r>
              <w:rPr>
                <w:rFonts w:ascii="Arial" w:eastAsia="Arial" w:hAnsi="Arial" w:cs="Arial"/>
              </w:rPr>
              <w:lastRenderedPageBreak/>
              <w:t xml:space="preserve">ensure availability and transparency.  </w:t>
            </w:r>
          </w:p>
          <w:p w14:paraId="05CADB29" w14:textId="77777777" w:rsidR="00185200" w:rsidRDefault="00000000">
            <w:pPr>
              <w:jc w:val="both"/>
              <w:rPr>
                <w:rFonts w:ascii="Arial" w:eastAsia="Arial" w:hAnsi="Arial" w:cs="Arial"/>
              </w:rPr>
            </w:pPr>
            <w:r>
              <w:rPr>
                <w:rFonts w:ascii="Arial" w:eastAsia="Arial" w:hAnsi="Arial" w:cs="Arial"/>
              </w:rPr>
              <w:t xml:space="preserve">D. If child </w:t>
            </w:r>
            <w:proofErr w:type="spellStart"/>
            <w:r>
              <w:rPr>
                <w:rFonts w:ascii="Arial" w:eastAsia="Arial" w:hAnsi="Arial" w:cs="Arial"/>
              </w:rPr>
              <w:t>labour</w:t>
            </w:r>
            <w:proofErr w:type="spellEnd"/>
            <w:r>
              <w:rPr>
                <w:rFonts w:ascii="Arial" w:eastAsia="Arial" w:hAnsi="Arial" w:cs="Arial"/>
              </w:rPr>
              <w:t xml:space="preserve"> is suspected, interview the suspected child worker in the presence of management to document the case properly.  </w:t>
            </w:r>
          </w:p>
          <w:p w14:paraId="524659CF" w14:textId="77777777" w:rsidR="00185200" w:rsidRDefault="00000000">
            <w:pPr>
              <w:jc w:val="both"/>
              <w:rPr>
                <w:rFonts w:ascii="Arial" w:eastAsia="Arial" w:hAnsi="Arial" w:cs="Arial"/>
              </w:rPr>
            </w:pPr>
            <w:r>
              <w:rPr>
                <w:rFonts w:ascii="Arial" w:eastAsia="Arial" w:hAnsi="Arial" w:cs="Arial"/>
              </w:rPr>
              <w:t xml:space="preserve">E. All of the above  </w:t>
            </w:r>
          </w:p>
          <w:p w14:paraId="6FF03097" w14:textId="77777777" w:rsidR="00185200" w:rsidRDefault="00185200">
            <w:pPr>
              <w:jc w:val="both"/>
              <w:rPr>
                <w:rFonts w:ascii="Arial" w:eastAsia="Arial" w:hAnsi="Arial" w:cs="Arial"/>
              </w:rPr>
            </w:pPr>
          </w:p>
          <w:p w14:paraId="6C84FB40" w14:textId="77777777" w:rsidR="00185200" w:rsidRDefault="00185200">
            <w:pPr>
              <w:spacing w:before="240" w:after="240"/>
              <w:jc w:val="both"/>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tcPr>
          <w:p w14:paraId="44A7C3C1" w14:textId="77777777" w:rsidR="00185200" w:rsidRDefault="00000000">
            <w:pPr>
              <w:jc w:val="both"/>
              <w:rPr>
                <w:rFonts w:ascii="Arial" w:eastAsia="Arial" w:hAnsi="Arial" w:cs="Arial"/>
              </w:rPr>
            </w:pPr>
            <w:r>
              <w:rPr>
                <w:rFonts w:ascii="Arial" w:eastAsia="Arial" w:hAnsi="Arial" w:cs="Arial"/>
              </w:rPr>
              <w:lastRenderedPageBreak/>
              <w:t xml:space="preserve">A. The auditor may select workers for interviews during the site tour.  </w:t>
            </w:r>
          </w:p>
          <w:p w14:paraId="730DA68A" w14:textId="77777777" w:rsidR="00185200" w:rsidRDefault="00185200">
            <w:pPr>
              <w:spacing w:before="240" w:after="240"/>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DBAFDC2" w14:textId="77777777" w:rsidR="00185200" w:rsidRDefault="00000000">
            <w:pPr>
              <w:spacing w:before="240" w:after="240"/>
              <w:ind w:right="206"/>
              <w:jc w:val="both"/>
              <w:rPr>
                <w:rFonts w:ascii="Arial" w:eastAsia="Arial" w:hAnsi="Arial" w:cs="Arial"/>
              </w:rPr>
            </w:pPr>
            <w:r>
              <w:rPr>
                <w:rFonts w:ascii="Arial" w:eastAsia="Arial" w:hAnsi="Arial" w:cs="Arial"/>
                <w:b/>
              </w:rPr>
              <w:t xml:space="preserve">Rationale: </w:t>
            </w:r>
            <w:r>
              <w:rPr>
                <w:rFonts w:ascii="Arial" w:eastAsia="Arial" w:hAnsi="Arial" w:cs="Arial"/>
              </w:rPr>
              <w:t xml:space="preserve">Auditors have the flexibility to choose interviewees during site tours, which supports a representative and relevant selection. To ensure a successful audit, auditors should make use of various strategies for selecting worker samples for interviews, incorporating best practices such as mixing interviews with groups or individuals. These interviews can be conducted during the site tour or at a separate location to minimize external influences (private space, and ensure confidentiality and interviews in </w:t>
            </w:r>
            <w:r>
              <w:rPr>
                <w:rFonts w:ascii="Arial" w:eastAsia="Arial" w:hAnsi="Arial" w:cs="Arial"/>
              </w:rPr>
              <w:lastRenderedPageBreak/>
              <w:t>confidence). Before the audit, the auditor should prepare by establishing an Interview Plan that outlines the strategy and topics to be covered during different types of interviews.</w:t>
            </w:r>
          </w:p>
          <w:p w14:paraId="39A5DE9B" w14:textId="77777777" w:rsidR="00185200" w:rsidRDefault="00000000">
            <w:pPr>
              <w:spacing w:before="240" w:after="240"/>
              <w:jc w:val="both"/>
              <w:rPr>
                <w:rFonts w:ascii="Arial" w:eastAsia="Arial" w:hAnsi="Arial" w:cs="Arial"/>
              </w:rPr>
            </w:pPr>
            <w:r>
              <w:rPr>
                <w:rFonts w:ascii="Arial" w:eastAsia="Arial" w:hAnsi="Arial" w:cs="Arial"/>
              </w:rPr>
              <w:t xml:space="preserve">Choosing workers based on inappropriate criteria (e.g., solely on gender) or interviewing them in front of management are poor practices that could compromise the audit process. Confidentiality must be maintained throughout, ensuring that the content of the interviews and the identities of the workers remain protected. Ensure managers or supervisors are not present. </w:t>
            </w:r>
          </w:p>
          <w:p w14:paraId="2B59C623" w14:textId="77777777" w:rsidR="00185200" w:rsidRDefault="00185200">
            <w:pPr>
              <w:spacing w:after="0" w:line="240" w:lineRule="auto"/>
              <w:rPr>
                <w:rFonts w:ascii="Arial" w:eastAsia="Arial" w:hAnsi="Arial" w:cs="Arial"/>
              </w:rPr>
            </w:pPr>
          </w:p>
        </w:tc>
      </w:tr>
      <w:tr w:rsidR="00185200" w14:paraId="10F53780"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A11F138" w14:textId="77777777" w:rsidR="00185200" w:rsidRDefault="00000000">
            <w:pPr>
              <w:spacing w:line="240" w:lineRule="auto"/>
              <w:rPr>
                <w:rFonts w:ascii="Arial" w:eastAsia="Arial" w:hAnsi="Arial" w:cs="Arial"/>
              </w:rPr>
            </w:pPr>
            <w:r>
              <w:rPr>
                <w:rFonts w:ascii="Arial" w:eastAsia="Arial" w:hAnsi="Arial" w:cs="Arial"/>
              </w:rPr>
              <w:lastRenderedPageBreak/>
              <w:t>13</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D5FAECA"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(one correct answer)</w:t>
            </w:r>
          </w:p>
          <w:p w14:paraId="2AC12CC3" w14:textId="77777777" w:rsidR="00185200" w:rsidRDefault="00185200">
            <w:p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FDF0337" w14:textId="77777777" w:rsidR="00185200" w:rsidRDefault="00000000">
            <w:pPr>
              <w:spacing w:after="0" w:line="240" w:lineRule="auto"/>
              <w:rPr>
                <w:rFonts w:ascii="Arial" w:eastAsia="Arial" w:hAnsi="Arial" w:cs="Arial"/>
              </w:rPr>
            </w:pPr>
            <w:r>
              <w:rPr>
                <w:rFonts w:ascii="Arial" w:eastAsia="Arial" w:hAnsi="Arial" w:cs="Arial"/>
              </w:rPr>
              <w:t>Identify the incorrect practice when conducting worker interviews.</w:t>
            </w:r>
          </w:p>
          <w:p w14:paraId="398B2EAC" w14:textId="77777777" w:rsidR="00185200" w:rsidRDefault="00185200">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B8A4039" w14:textId="77777777" w:rsidR="00185200" w:rsidRDefault="00000000">
            <w:pPr>
              <w:jc w:val="both"/>
              <w:rPr>
                <w:rFonts w:ascii="Arial" w:eastAsia="Arial" w:hAnsi="Arial" w:cs="Arial"/>
              </w:rPr>
            </w:pPr>
            <w:r>
              <w:rPr>
                <w:rFonts w:ascii="Arial" w:eastAsia="Arial" w:hAnsi="Arial" w:cs="Arial"/>
              </w:rPr>
              <w:t xml:space="preserve">A. Introduce yourself, explain the purpose of the interview, and ensure confidentiality before starting.  </w:t>
            </w:r>
          </w:p>
          <w:p w14:paraId="71CE85F9" w14:textId="77777777" w:rsidR="00185200" w:rsidRDefault="00000000">
            <w:pPr>
              <w:jc w:val="both"/>
              <w:rPr>
                <w:rFonts w:ascii="Arial" w:eastAsia="Arial" w:hAnsi="Arial" w:cs="Arial"/>
              </w:rPr>
            </w:pPr>
            <w:r>
              <w:rPr>
                <w:rFonts w:ascii="Arial" w:eastAsia="Arial" w:hAnsi="Arial" w:cs="Arial"/>
              </w:rPr>
              <w:t xml:space="preserve">B. Actively observe the interviewee’s body language.  </w:t>
            </w:r>
          </w:p>
          <w:p w14:paraId="1AF6954C" w14:textId="77777777" w:rsidR="00185200" w:rsidRDefault="00000000">
            <w:pPr>
              <w:jc w:val="both"/>
              <w:rPr>
                <w:rFonts w:ascii="Arial" w:eastAsia="Arial" w:hAnsi="Arial" w:cs="Arial"/>
              </w:rPr>
            </w:pPr>
            <w:r>
              <w:rPr>
                <w:rFonts w:ascii="Arial" w:eastAsia="Arial" w:hAnsi="Arial" w:cs="Arial"/>
              </w:rPr>
              <w:t xml:space="preserve">C. Ask only closed-ended questions with “yes or “no” responses to confirm known information.  </w:t>
            </w:r>
          </w:p>
          <w:p w14:paraId="00CA578F" w14:textId="77777777" w:rsidR="00185200" w:rsidRDefault="00000000">
            <w:pPr>
              <w:jc w:val="both"/>
              <w:rPr>
                <w:rFonts w:ascii="Arial" w:eastAsia="Arial" w:hAnsi="Arial" w:cs="Arial"/>
              </w:rPr>
            </w:pPr>
            <w:r>
              <w:rPr>
                <w:rFonts w:ascii="Arial" w:eastAsia="Arial" w:hAnsi="Arial" w:cs="Arial"/>
              </w:rPr>
              <w:lastRenderedPageBreak/>
              <w:t xml:space="preserve">D. Ask about the same topic in different ways to ensure accurate understanding.  </w:t>
            </w:r>
          </w:p>
          <w:p w14:paraId="6D8DBF58" w14:textId="77777777" w:rsidR="00185200" w:rsidRDefault="00000000">
            <w:pPr>
              <w:jc w:val="both"/>
              <w:rPr>
                <w:rFonts w:ascii="Arial" w:eastAsia="Arial" w:hAnsi="Arial" w:cs="Arial"/>
              </w:rPr>
            </w:pPr>
            <w:r>
              <w:rPr>
                <w:rFonts w:ascii="Arial" w:eastAsia="Arial" w:hAnsi="Arial" w:cs="Arial"/>
              </w:rPr>
              <w:t xml:space="preserve">E. Thank the interviewee and inform them of follow-up contact if needed.  </w:t>
            </w:r>
          </w:p>
          <w:p w14:paraId="71F28E39" w14:textId="77777777" w:rsidR="00185200" w:rsidRDefault="00000000">
            <w:pPr>
              <w:jc w:val="both"/>
              <w:rPr>
                <w:rFonts w:ascii="Arial" w:eastAsia="Arial" w:hAnsi="Arial" w:cs="Arial"/>
              </w:rPr>
            </w:pPr>
            <w:r>
              <w:rPr>
                <w:rFonts w:ascii="Arial" w:eastAsia="Arial" w:hAnsi="Arial" w:cs="Arial"/>
              </w:rPr>
              <w:t xml:space="preserve">F. Give the interviewee a chance to ask questions at the end of the interview.  </w:t>
            </w:r>
          </w:p>
        </w:tc>
        <w:tc>
          <w:tcPr>
            <w:tcW w:w="2835" w:type="dxa"/>
            <w:tcBorders>
              <w:top w:val="single" w:sz="6" w:space="0" w:color="000000"/>
              <w:left w:val="single" w:sz="6" w:space="0" w:color="000000"/>
              <w:bottom w:val="single" w:sz="6" w:space="0" w:color="000000"/>
              <w:right w:val="single" w:sz="6" w:space="0" w:color="000000"/>
            </w:tcBorders>
          </w:tcPr>
          <w:p w14:paraId="014724CF" w14:textId="77777777" w:rsidR="00185200" w:rsidRDefault="00000000">
            <w:pPr>
              <w:jc w:val="both"/>
              <w:rPr>
                <w:rFonts w:ascii="Arial" w:eastAsia="Arial" w:hAnsi="Arial" w:cs="Arial"/>
              </w:rPr>
            </w:pPr>
            <w:r>
              <w:rPr>
                <w:rFonts w:ascii="Arial" w:eastAsia="Arial" w:hAnsi="Arial" w:cs="Arial"/>
              </w:rPr>
              <w:lastRenderedPageBreak/>
              <w:t xml:space="preserve">C. Ask only closed-ended questions with “yes or “no” responses to confirm known information.  </w:t>
            </w:r>
          </w:p>
          <w:p w14:paraId="215BD5AB" w14:textId="77777777" w:rsidR="00185200" w:rsidRDefault="00185200">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B20CB00" w14:textId="77777777" w:rsidR="00185200" w:rsidRDefault="00000000">
            <w:pPr>
              <w:jc w:val="both"/>
              <w:rPr>
                <w:rFonts w:ascii="Arial" w:eastAsia="Arial" w:hAnsi="Arial" w:cs="Arial"/>
              </w:rPr>
            </w:pPr>
            <w:r>
              <w:rPr>
                <w:rFonts w:ascii="Arial" w:eastAsia="Arial" w:hAnsi="Arial" w:cs="Arial"/>
                <w:b/>
              </w:rPr>
              <w:t>Rationale:</w:t>
            </w:r>
            <w:r>
              <w:rPr>
                <w:rFonts w:ascii="Arial" w:eastAsia="Arial" w:hAnsi="Arial" w:cs="Arial"/>
              </w:rPr>
              <w:t xml:space="preserve"> Closed-ended questions limit the auditor’s ability to gather detailed insights. Open-ended questions encourage workers to provide more information, which is vital for cross-checking and verifying audit findings.</w:t>
            </w:r>
          </w:p>
          <w:p w14:paraId="1418A817" w14:textId="77777777" w:rsidR="00185200" w:rsidRDefault="00185200">
            <w:pPr>
              <w:spacing w:after="0" w:line="240" w:lineRule="auto"/>
              <w:rPr>
                <w:rFonts w:ascii="Arial" w:eastAsia="Arial" w:hAnsi="Arial" w:cs="Arial"/>
              </w:rPr>
            </w:pPr>
          </w:p>
        </w:tc>
      </w:tr>
      <w:tr w:rsidR="00185200" w14:paraId="18CE4A1E"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A5EE55F" w14:textId="77777777" w:rsidR="00185200" w:rsidRDefault="00000000">
            <w:pPr>
              <w:spacing w:line="240" w:lineRule="auto"/>
              <w:rPr>
                <w:rFonts w:ascii="Arial" w:eastAsia="Arial" w:hAnsi="Arial" w:cs="Arial"/>
              </w:rPr>
            </w:pPr>
            <w:r>
              <w:rPr>
                <w:rFonts w:ascii="Arial" w:eastAsia="Arial" w:hAnsi="Arial" w:cs="Arial"/>
              </w:rPr>
              <w:t>14</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5922603"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Select one. True or False</w:t>
            </w: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2C8F2EB" w14:textId="77777777" w:rsidR="00185200" w:rsidRDefault="00000000">
            <w:pPr>
              <w:spacing w:after="0" w:line="240" w:lineRule="auto"/>
              <w:rPr>
                <w:rFonts w:ascii="Arial" w:eastAsia="Arial" w:hAnsi="Arial" w:cs="Arial"/>
              </w:rPr>
            </w:pPr>
            <w:r>
              <w:rPr>
                <w:rFonts w:ascii="Arial" w:eastAsia="Arial" w:hAnsi="Arial" w:cs="Arial"/>
                <w:b/>
              </w:rPr>
              <w:t>True or False:</w:t>
            </w:r>
            <w:r>
              <w:rPr>
                <w:rFonts w:ascii="Arial" w:eastAsia="Arial" w:hAnsi="Arial" w:cs="Arial"/>
              </w:rPr>
              <w:t xml:space="preserve"> Maria works for a furniture manufacturer gluing decorative details and applying paint and varnish. She works 5 days a week, 8 hours per day, and receives bonuses based on production. During the school holidays, her two daughters, ages 14 and 16, help her at work to increase their productivity. Because this activity takes place during school holidays compliant with FSC Core Labor Requirements</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21BF332" w14:textId="77777777" w:rsidR="00185200" w:rsidRDefault="00000000">
            <w:pPr>
              <w:jc w:val="both"/>
              <w:rPr>
                <w:rFonts w:ascii="Arial" w:eastAsia="Arial" w:hAnsi="Arial" w:cs="Arial"/>
              </w:rPr>
            </w:pPr>
            <w:r>
              <w:rPr>
                <w:rFonts w:ascii="Arial" w:eastAsia="Arial" w:hAnsi="Arial" w:cs="Arial"/>
              </w:rPr>
              <w:t xml:space="preserve">A. True  </w:t>
            </w:r>
          </w:p>
          <w:p w14:paraId="554D8620" w14:textId="77777777" w:rsidR="00185200" w:rsidRDefault="00000000">
            <w:pPr>
              <w:jc w:val="both"/>
              <w:rPr>
                <w:rFonts w:ascii="Arial" w:eastAsia="Arial" w:hAnsi="Arial" w:cs="Arial"/>
              </w:rPr>
            </w:pPr>
            <w:r>
              <w:rPr>
                <w:rFonts w:ascii="Arial" w:eastAsia="Arial" w:hAnsi="Arial" w:cs="Arial"/>
              </w:rPr>
              <w:t xml:space="preserve">B. False  </w:t>
            </w:r>
          </w:p>
          <w:p w14:paraId="1A1F65F9" w14:textId="77777777" w:rsidR="00185200" w:rsidRDefault="00185200">
            <w:pPr>
              <w:jc w:val="both"/>
              <w:rPr>
                <w:rFonts w:ascii="Arial" w:eastAsia="Arial" w:hAnsi="Arial" w:cs="Arial"/>
              </w:rPr>
            </w:pPr>
          </w:p>
          <w:p w14:paraId="4197CDF6" w14:textId="77777777" w:rsidR="00185200" w:rsidRDefault="00185200">
            <w:pPr>
              <w:spacing w:before="240" w:after="240"/>
              <w:jc w:val="both"/>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tcPr>
          <w:p w14:paraId="77C51B4C" w14:textId="77777777" w:rsidR="00185200" w:rsidRDefault="00000000">
            <w:pPr>
              <w:jc w:val="both"/>
              <w:rPr>
                <w:rFonts w:ascii="Arial" w:eastAsia="Arial" w:hAnsi="Arial" w:cs="Arial"/>
              </w:rPr>
            </w:pPr>
            <w:r>
              <w:rPr>
                <w:rFonts w:ascii="Arial" w:eastAsia="Arial" w:hAnsi="Arial" w:cs="Arial"/>
              </w:rPr>
              <w:t xml:space="preserve">B. False  </w:t>
            </w:r>
          </w:p>
          <w:p w14:paraId="5FB53702" w14:textId="77777777" w:rsidR="00185200" w:rsidRDefault="00185200">
            <w:pPr>
              <w:spacing w:before="240" w:after="240"/>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60C2011" w14:textId="77777777" w:rsidR="00185200" w:rsidRDefault="00000000">
            <w:pPr>
              <w:spacing w:before="240" w:after="240"/>
              <w:jc w:val="both"/>
              <w:rPr>
                <w:rFonts w:ascii="Arial" w:eastAsia="Arial" w:hAnsi="Arial" w:cs="Arial"/>
              </w:rPr>
            </w:pPr>
            <w:r>
              <w:rPr>
                <w:rFonts w:ascii="Arial" w:eastAsia="Arial" w:hAnsi="Arial" w:cs="Arial"/>
                <w:b/>
              </w:rPr>
              <w:t>Rationale:</w:t>
            </w:r>
            <w:r>
              <w:rPr>
                <w:rFonts w:ascii="Arial" w:eastAsia="Arial" w:hAnsi="Arial" w:cs="Arial"/>
              </w:rPr>
              <w:t xml:space="preserve"> The FSC Core </w:t>
            </w:r>
            <w:proofErr w:type="spellStart"/>
            <w:r>
              <w:rPr>
                <w:rFonts w:ascii="Arial" w:eastAsia="Arial" w:hAnsi="Arial" w:cs="Arial"/>
              </w:rPr>
              <w:t>Labour</w:t>
            </w:r>
            <w:proofErr w:type="spellEnd"/>
            <w:r>
              <w:rPr>
                <w:rFonts w:ascii="Arial" w:eastAsia="Arial" w:hAnsi="Arial" w:cs="Arial"/>
              </w:rPr>
              <w:t xml:space="preserve"> Requirements state that companies shall not employ workers under 15 years old, unless permitted by law, and if there are workers below 18, they shall not be engaged in hazardous or heavy work. </w:t>
            </w:r>
          </w:p>
          <w:p w14:paraId="5A370BEF" w14:textId="77777777" w:rsidR="00185200" w:rsidRDefault="00000000">
            <w:pPr>
              <w:spacing w:before="240" w:after="240"/>
              <w:jc w:val="both"/>
              <w:rPr>
                <w:rFonts w:ascii="Arial" w:eastAsia="Arial" w:hAnsi="Arial" w:cs="Arial"/>
              </w:rPr>
            </w:pPr>
            <w:r>
              <w:rPr>
                <w:rFonts w:ascii="Arial" w:eastAsia="Arial" w:hAnsi="Arial" w:cs="Arial"/>
              </w:rPr>
              <w:t xml:space="preserve">Although we do not know on this question whether the country's legislation allows workers under 15 to work, the company in this situation is non-conformant because underage workers are performing hazardous work (application of chemicals / health risk). </w:t>
            </w:r>
          </w:p>
          <w:p w14:paraId="0CD1AEE9" w14:textId="77777777" w:rsidR="00185200" w:rsidRDefault="00000000">
            <w:pPr>
              <w:spacing w:before="240" w:after="240"/>
              <w:jc w:val="both"/>
              <w:rPr>
                <w:rFonts w:ascii="Arial" w:eastAsia="Arial" w:hAnsi="Arial" w:cs="Arial"/>
              </w:rPr>
            </w:pPr>
            <w:r>
              <w:rPr>
                <w:rFonts w:ascii="Arial" w:eastAsia="Arial" w:hAnsi="Arial" w:cs="Arial"/>
              </w:rPr>
              <w:t xml:space="preserve">Also, with respect to FSC requirements, workers under the age of 15 are only permitted if this is permitted by national legislation and is for light work (FSC-STD-40-004 v3.1 clause 7.2.2). For any </w:t>
            </w:r>
            <w:r>
              <w:rPr>
                <w:rFonts w:ascii="Arial" w:eastAsia="Arial" w:hAnsi="Arial" w:cs="Arial"/>
              </w:rPr>
              <w:lastRenderedPageBreak/>
              <w:t xml:space="preserve">workers under the age of 18, they shall not be employed in any hazardous or heavy work, other than for training purposes as provided by national laws and regulations (FSC-STD-40-004 v3.1 clause 7.2.4) </w:t>
            </w:r>
          </w:p>
          <w:p w14:paraId="632FE760" w14:textId="77777777" w:rsidR="00185200" w:rsidRDefault="00000000">
            <w:pPr>
              <w:spacing w:before="240" w:after="240"/>
              <w:jc w:val="both"/>
              <w:rPr>
                <w:rFonts w:ascii="Arial" w:eastAsia="Arial" w:hAnsi="Arial" w:cs="Arial"/>
              </w:rPr>
            </w:pPr>
            <w:r>
              <w:rPr>
                <w:rFonts w:ascii="Arial" w:eastAsia="Arial" w:hAnsi="Arial" w:cs="Arial"/>
              </w:rPr>
              <w:t xml:space="preserve">Additionally, there are relevant indicators related to the employment status of the two children, as their employment appears to be informal, potentially violating the country’s </w:t>
            </w:r>
            <w:proofErr w:type="spellStart"/>
            <w:r>
              <w:rPr>
                <w:rFonts w:ascii="Arial" w:eastAsia="Arial" w:hAnsi="Arial" w:cs="Arial"/>
              </w:rPr>
              <w:t>labour</w:t>
            </w:r>
            <w:proofErr w:type="spellEnd"/>
            <w:r>
              <w:rPr>
                <w:rFonts w:ascii="Arial" w:eastAsia="Arial" w:hAnsi="Arial" w:cs="Arial"/>
              </w:rPr>
              <w:t xml:space="preserve"> regulations.</w:t>
            </w:r>
          </w:p>
          <w:p w14:paraId="3FCC39B2" w14:textId="77777777" w:rsidR="00185200" w:rsidRDefault="00185200">
            <w:pPr>
              <w:spacing w:after="0" w:line="240" w:lineRule="auto"/>
              <w:rPr>
                <w:rFonts w:ascii="Arial" w:eastAsia="Arial" w:hAnsi="Arial" w:cs="Arial"/>
              </w:rPr>
            </w:pPr>
          </w:p>
        </w:tc>
      </w:tr>
      <w:tr w:rsidR="00185200" w14:paraId="65839F3B"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CFE1C51" w14:textId="77777777" w:rsidR="00185200" w:rsidRDefault="00000000">
            <w:pPr>
              <w:spacing w:line="240" w:lineRule="auto"/>
              <w:rPr>
                <w:rFonts w:ascii="Arial" w:eastAsia="Arial" w:hAnsi="Arial" w:cs="Arial"/>
              </w:rPr>
            </w:pPr>
            <w:r>
              <w:rPr>
                <w:rFonts w:ascii="Arial" w:eastAsia="Arial" w:hAnsi="Arial" w:cs="Arial"/>
              </w:rPr>
              <w:lastRenderedPageBreak/>
              <w:t>15</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B912AD6"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(one correct answer)</w:t>
            </w:r>
          </w:p>
          <w:p w14:paraId="0B2544AA" w14:textId="77777777" w:rsidR="00185200" w:rsidRDefault="00185200">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FC7D70B" w14:textId="77777777" w:rsidR="00185200" w:rsidRDefault="00000000">
            <w:pPr>
              <w:spacing w:after="0" w:line="240" w:lineRule="auto"/>
              <w:rPr>
                <w:rFonts w:ascii="Arial" w:eastAsia="Arial" w:hAnsi="Arial" w:cs="Arial"/>
              </w:rPr>
            </w:pPr>
            <w:r>
              <w:rPr>
                <w:rFonts w:ascii="Arial" w:eastAsia="Arial" w:hAnsi="Arial" w:cs="Arial"/>
              </w:rPr>
              <w:t>How does triangulation benefit auditors in the audit process? Please select a single answer highlighting the main benefit.</w:t>
            </w:r>
          </w:p>
          <w:p w14:paraId="20919E0F" w14:textId="77777777" w:rsidR="00185200" w:rsidRDefault="00185200">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D696FDB" w14:textId="77777777" w:rsidR="00185200" w:rsidRDefault="00000000">
            <w:pPr>
              <w:jc w:val="both"/>
              <w:rPr>
                <w:rFonts w:ascii="Arial" w:eastAsia="Arial" w:hAnsi="Arial" w:cs="Arial"/>
              </w:rPr>
            </w:pPr>
            <w:r>
              <w:rPr>
                <w:rFonts w:ascii="Arial" w:eastAsia="Arial" w:hAnsi="Arial" w:cs="Arial"/>
              </w:rPr>
              <w:t xml:space="preserve">A. Helps construct a company’s comprehensive root cause analysis  </w:t>
            </w:r>
          </w:p>
          <w:p w14:paraId="20F4E633" w14:textId="77777777" w:rsidR="00185200" w:rsidRDefault="00000000">
            <w:pPr>
              <w:jc w:val="both"/>
              <w:rPr>
                <w:rFonts w:ascii="Arial" w:eastAsia="Arial" w:hAnsi="Arial" w:cs="Arial"/>
              </w:rPr>
            </w:pPr>
            <w:r>
              <w:rPr>
                <w:rFonts w:ascii="Arial" w:eastAsia="Arial" w:hAnsi="Arial" w:cs="Arial"/>
              </w:rPr>
              <w:t>B. Provides a clearer and more confident understanding of specific situations and findings</w:t>
            </w:r>
          </w:p>
          <w:p w14:paraId="6E2FEA7F" w14:textId="77777777" w:rsidR="00185200" w:rsidRDefault="00000000">
            <w:pPr>
              <w:jc w:val="both"/>
              <w:rPr>
                <w:rFonts w:ascii="Arial" w:eastAsia="Arial" w:hAnsi="Arial" w:cs="Arial"/>
              </w:rPr>
            </w:pPr>
            <w:r>
              <w:rPr>
                <w:rFonts w:ascii="Arial" w:eastAsia="Arial" w:hAnsi="Arial" w:cs="Arial"/>
              </w:rPr>
              <w:t xml:space="preserve">C. It is indispensable for developing effective corrective action plans  </w:t>
            </w:r>
          </w:p>
          <w:p w14:paraId="3F43FE47" w14:textId="77777777" w:rsidR="00185200" w:rsidRDefault="00000000">
            <w:pPr>
              <w:jc w:val="both"/>
              <w:rPr>
                <w:rFonts w:ascii="Arial" w:eastAsia="Arial" w:hAnsi="Arial" w:cs="Arial"/>
              </w:rPr>
            </w:pPr>
            <w:r>
              <w:rPr>
                <w:rFonts w:ascii="Arial" w:eastAsia="Arial" w:hAnsi="Arial" w:cs="Arial"/>
              </w:rPr>
              <w:t xml:space="preserve">D. Is the single contributor to a higher-quality audit report  </w:t>
            </w:r>
          </w:p>
          <w:p w14:paraId="2E7EB240" w14:textId="77777777" w:rsidR="00185200" w:rsidRDefault="00000000">
            <w:pPr>
              <w:jc w:val="both"/>
              <w:rPr>
                <w:rFonts w:ascii="Arial" w:eastAsia="Arial" w:hAnsi="Arial" w:cs="Arial"/>
              </w:rPr>
            </w:pPr>
            <w:r>
              <w:rPr>
                <w:rFonts w:ascii="Arial" w:eastAsia="Arial" w:hAnsi="Arial" w:cs="Arial"/>
              </w:rPr>
              <w:lastRenderedPageBreak/>
              <w:t xml:space="preserve">E. Helps the audited company remain prepared for future audits  </w:t>
            </w:r>
          </w:p>
          <w:p w14:paraId="4D890D87" w14:textId="77777777" w:rsidR="00185200" w:rsidRDefault="00185200">
            <w:pPr>
              <w:jc w:val="both"/>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tcPr>
          <w:p w14:paraId="1DD8CA70" w14:textId="77777777" w:rsidR="00185200" w:rsidRDefault="00000000">
            <w:pPr>
              <w:jc w:val="both"/>
              <w:rPr>
                <w:rFonts w:ascii="Arial" w:eastAsia="Arial" w:hAnsi="Arial" w:cs="Arial"/>
              </w:rPr>
            </w:pPr>
            <w:r>
              <w:rPr>
                <w:rFonts w:ascii="Arial" w:eastAsia="Arial" w:hAnsi="Arial" w:cs="Arial"/>
              </w:rPr>
              <w:lastRenderedPageBreak/>
              <w:t>B. Provides a clearer and more confident understanding of specific situations and findings</w:t>
            </w:r>
          </w:p>
          <w:p w14:paraId="20DAEEBA" w14:textId="77777777" w:rsidR="00185200" w:rsidRDefault="00185200">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A05065A" w14:textId="77777777" w:rsidR="00185200" w:rsidRDefault="00000000">
            <w:pPr>
              <w:jc w:val="both"/>
              <w:rPr>
                <w:rFonts w:ascii="Arial" w:eastAsia="Arial" w:hAnsi="Arial" w:cs="Arial"/>
              </w:rPr>
            </w:pPr>
            <w:r>
              <w:rPr>
                <w:rFonts w:ascii="Arial" w:eastAsia="Arial" w:hAnsi="Arial" w:cs="Arial"/>
                <w:b/>
              </w:rPr>
              <w:t>Rationale:</w:t>
            </w:r>
            <w:r>
              <w:rPr>
                <w:rFonts w:ascii="Arial" w:eastAsia="Arial" w:hAnsi="Arial" w:cs="Arial"/>
              </w:rPr>
              <w:t xml:space="preserve"> Triangulation allows auditors to verify and cross-examine information from multiple sources (e.g., worker interviews, records, and physical observations) to gain a clearer and more accurate picture of a specific situation. While it contributes to other aspects, its main value lies in clarifying and providing precision of audit findings.</w:t>
            </w:r>
          </w:p>
          <w:p w14:paraId="7DD167AF" w14:textId="77777777" w:rsidR="00185200" w:rsidRDefault="00185200">
            <w:pPr>
              <w:spacing w:after="0" w:line="240" w:lineRule="auto"/>
              <w:rPr>
                <w:rFonts w:ascii="Arial" w:eastAsia="Arial" w:hAnsi="Arial" w:cs="Arial"/>
              </w:rPr>
            </w:pPr>
          </w:p>
        </w:tc>
      </w:tr>
      <w:tr w:rsidR="00185200" w14:paraId="6DFDAAD8"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580819D" w14:textId="77777777" w:rsidR="00185200" w:rsidRDefault="00000000">
            <w:pPr>
              <w:spacing w:line="240" w:lineRule="auto"/>
              <w:rPr>
                <w:rFonts w:ascii="Arial" w:eastAsia="Arial" w:hAnsi="Arial" w:cs="Arial"/>
              </w:rPr>
            </w:pPr>
            <w:r>
              <w:rPr>
                <w:rFonts w:ascii="Arial" w:eastAsia="Arial" w:hAnsi="Arial" w:cs="Arial"/>
              </w:rPr>
              <w:lastRenderedPageBreak/>
              <w:t>16</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DF91C15"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(one correct answer)</w:t>
            </w:r>
          </w:p>
          <w:p w14:paraId="48B7265F" w14:textId="77777777" w:rsidR="00185200" w:rsidRDefault="00185200">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547F510" w14:textId="77777777" w:rsidR="00185200" w:rsidRDefault="00000000">
            <w:pPr>
              <w:spacing w:after="0" w:line="240" w:lineRule="auto"/>
              <w:rPr>
                <w:rFonts w:ascii="Arial" w:eastAsia="Arial" w:hAnsi="Arial" w:cs="Arial"/>
              </w:rPr>
            </w:pPr>
            <w:r>
              <w:rPr>
                <w:rFonts w:ascii="Arial" w:eastAsia="Arial" w:hAnsi="Arial" w:cs="Arial"/>
              </w:rPr>
              <w:t xml:space="preserve">While conducting an audit at “Paper Mill D”, you observe that several young workers appear to be below the age of 16. Management informs that these individuals are apprentices. Which of the following actions should you take to ensure conformance with child </w:t>
            </w:r>
            <w:proofErr w:type="spellStart"/>
            <w:r>
              <w:rPr>
                <w:rFonts w:ascii="Arial" w:eastAsia="Arial" w:hAnsi="Arial" w:cs="Arial"/>
              </w:rPr>
              <w:t>labour</w:t>
            </w:r>
            <w:proofErr w:type="spellEnd"/>
            <w:r>
              <w:rPr>
                <w:rFonts w:ascii="Arial" w:eastAsia="Arial" w:hAnsi="Arial" w:cs="Arial"/>
              </w:rPr>
              <w:t xml:space="preserve"> requirements?</w:t>
            </w:r>
          </w:p>
          <w:p w14:paraId="24912588" w14:textId="77777777" w:rsidR="00185200" w:rsidRDefault="00185200">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F598727" w14:textId="77777777" w:rsidR="00185200" w:rsidRDefault="00000000">
            <w:pPr>
              <w:jc w:val="both"/>
              <w:rPr>
                <w:rFonts w:ascii="Arial" w:eastAsia="Arial" w:hAnsi="Arial" w:cs="Arial"/>
              </w:rPr>
            </w:pPr>
            <w:r>
              <w:rPr>
                <w:rFonts w:ascii="Arial" w:eastAsia="Arial" w:hAnsi="Arial" w:cs="Arial"/>
              </w:rPr>
              <w:t>A. Request documentation of the apprenticeship program, including proof of age and contracts.</w:t>
            </w:r>
          </w:p>
          <w:p w14:paraId="58A2DE93" w14:textId="77777777" w:rsidR="00185200" w:rsidRDefault="00000000">
            <w:pPr>
              <w:jc w:val="both"/>
              <w:rPr>
                <w:rFonts w:ascii="Arial" w:eastAsia="Arial" w:hAnsi="Arial" w:cs="Arial"/>
              </w:rPr>
            </w:pPr>
            <w:r>
              <w:rPr>
                <w:rFonts w:ascii="Arial" w:eastAsia="Arial" w:hAnsi="Arial" w:cs="Arial"/>
              </w:rPr>
              <w:t>B. Verify that the working conditions comply with national regulations for apprenticeships, such as restricted working hours and tasks.</w:t>
            </w:r>
          </w:p>
          <w:p w14:paraId="7B418D88" w14:textId="77777777" w:rsidR="00185200" w:rsidRDefault="00000000">
            <w:pPr>
              <w:jc w:val="both"/>
              <w:rPr>
                <w:rFonts w:ascii="Arial" w:eastAsia="Arial" w:hAnsi="Arial" w:cs="Arial"/>
              </w:rPr>
            </w:pPr>
            <w:r>
              <w:rPr>
                <w:rFonts w:ascii="Arial" w:eastAsia="Arial" w:hAnsi="Arial" w:cs="Arial"/>
              </w:rPr>
              <w:t>C. Interview the young workers privately to confirm their roles and work conditions.</w:t>
            </w:r>
          </w:p>
          <w:p w14:paraId="1CDF9C56" w14:textId="77777777" w:rsidR="00185200" w:rsidRDefault="00000000">
            <w:pPr>
              <w:jc w:val="both"/>
              <w:rPr>
                <w:rFonts w:ascii="Arial" w:eastAsia="Arial" w:hAnsi="Arial" w:cs="Arial"/>
              </w:rPr>
            </w:pPr>
            <w:r>
              <w:rPr>
                <w:rFonts w:ascii="Arial" w:eastAsia="Arial" w:hAnsi="Arial" w:cs="Arial"/>
              </w:rPr>
              <w:t>D. All of the above.</w:t>
            </w:r>
          </w:p>
        </w:tc>
        <w:tc>
          <w:tcPr>
            <w:tcW w:w="2835" w:type="dxa"/>
            <w:tcBorders>
              <w:top w:val="single" w:sz="6" w:space="0" w:color="000000"/>
              <w:left w:val="single" w:sz="6" w:space="0" w:color="000000"/>
              <w:bottom w:val="single" w:sz="6" w:space="0" w:color="000000"/>
              <w:right w:val="single" w:sz="6" w:space="0" w:color="000000"/>
            </w:tcBorders>
          </w:tcPr>
          <w:p w14:paraId="497D4185" w14:textId="77777777" w:rsidR="00185200" w:rsidRDefault="00000000">
            <w:pPr>
              <w:jc w:val="both"/>
              <w:rPr>
                <w:rFonts w:ascii="Arial" w:eastAsia="Arial" w:hAnsi="Arial" w:cs="Arial"/>
              </w:rPr>
            </w:pPr>
            <w:r>
              <w:rPr>
                <w:rFonts w:ascii="Arial" w:eastAsia="Arial" w:hAnsi="Arial" w:cs="Arial"/>
              </w:rPr>
              <w:t>D. All of the above.</w:t>
            </w:r>
          </w:p>
          <w:p w14:paraId="65476095" w14:textId="77777777" w:rsidR="00185200" w:rsidRDefault="00185200">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E512917" w14:textId="77777777" w:rsidR="00185200" w:rsidRDefault="00000000">
            <w:pPr>
              <w:jc w:val="both"/>
              <w:rPr>
                <w:rFonts w:ascii="Arial" w:eastAsia="Arial" w:hAnsi="Arial" w:cs="Arial"/>
              </w:rPr>
            </w:pPr>
            <w:r>
              <w:rPr>
                <w:rFonts w:ascii="Arial" w:eastAsia="Arial" w:hAnsi="Arial" w:cs="Arial"/>
                <w:b/>
              </w:rPr>
              <w:t>Rationale:</w:t>
            </w:r>
            <w:r>
              <w:rPr>
                <w:rFonts w:ascii="Arial" w:eastAsia="Arial" w:hAnsi="Arial" w:cs="Arial"/>
              </w:rPr>
              <w:t xml:space="preserve"> Child </w:t>
            </w:r>
            <w:proofErr w:type="spellStart"/>
            <w:r>
              <w:rPr>
                <w:rFonts w:ascii="Arial" w:eastAsia="Arial" w:hAnsi="Arial" w:cs="Arial"/>
              </w:rPr>
              <w:t>labour</w:t>
            </w:r>
            <w:proofErr w:type="spellEnd"/>
            <w:r>
              <w:rPr>
                <w:rFonts w:ascii="Arial" w:eastAsia="Arial" w:hAnsi="Arial" w:cs="Arial"/>
              </w:rPr>
              <w:t xml:space="preserve"> laws allow apprenticeships under specific conditions, which include limited working hours, and non-hazardous tasks. The FSC requirements permit workers under the age of 18 can be employed in hazardous or heavy work for the purpose of training within approved national laws and regulations. </w:t>
            </w:r>
          </w:p>
          <w:p w14:paraId="0AA245F4" w14:textId="77777777" w:rsidR="00185200" w:rsidRDefault="00000000">
            <w:pPr>
              <w:jc w:val="both"/>
              <w:rPr>
                <w:rFonts w:ascii="Arial" w:eastAsia="Arial" w:hAnsi="Arial" w:cs="Arial"/>
              </w:rPr>
            </w:pPr>
            <w:r>
              <w:rPr>
                <w:rFonts w:ascii="Arial" w:eastAsia="Arial" w:hAnsi="Arial" w:cs="Arial"/>
              </w:rPr>
              <w:t>To ensure compliance, the auditor should review the apprenticeship program to confirm whether the hazardous and heavy work activities fall within the framework of the apprenticeship and are suitable for the workers' capacity. This assessment should be cross-checked against national laws and supplemented by interviews with the young workers to gather detailed information about their working conditions and their perceptions.</w:t>
            </w:r>
          </w:p>
          <w:p w14:paraId="0E625904" w14:textId="77777777" w:rsidR="00185200" w:rsidRDefault="00185200">
            <w:pPr>
              <w:spacing w:after="0" w:line="240" w:lineRule="auto"/>
              <w:rPr>
                <w:rFonts w:ascii="Arial" w:eastAsia="Arial" w:hAnsi="Arial" w:cs="Arial"/>
              </w:rPr>
            </w:pPr>
          </w:p>
        </w:tc>
      </w:tr>
      <w:tr w:rsidR="00185200" w14:paraId="7DA07805"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79009BE" w14:textId="77777777" w:rsidR="00185200" w:rsidRDefault="00000000">
            <w:pPr>
              <w:spacing w:line="240" w:lineRule="auto"/>
              <w:rPr>
                <w:rFonts w:ascii="Arial" w:eastAsia="Arial" w:hAnsi="Arial" w:cs="Arial"/>
              </w:rPr>
            </w:pPr>
            <w:r>
              <w:rPr>
                <w:rFonts w:ascii="Arial" w:eastAsia="Arial" w:hAnsi="Arial" w:cs="Arial"/>
              </w:rPr>
              <w:t>17</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BD29FCE"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 xml:space="preserve">Multiple Choice (one </w:t>
            </w:r>
            <w:r>
              <w:rPr>
                <w:rFonts w:ascii="Arial" w:eastAsia="Arial" w:hAnsi="Arial" w:cs="Arial"/>
              </w:rPr>
              <w:lastRenderedPageBreak/>
              <w:t>correct answer)</w:t>
            </w:r>
          </w:p>
          <w:p w14:paraId="4A497D40" w14:textId="77777777" w:rsidR="00185200" w:rsidRDefault="00185200">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056CACF" w14:textId="77777777" w:rsidR="00185200" w:rsidRDefault="00000000">
            <w:pPr>
              <w:spacing w:after="0" w:line="240" w:lineRule="auto"/>
              <w:rPr>
                <w:rFonts w:ascii="Arial" w:eastAsia="Arial" w:hAnsi="Arial" w:cs="Arial"/>
              </w:rPr>
            </w:pPr>
            <w:r>
              <w:rPr>
                <w:rFonts w:ascii="Arial" w:eastAsia="Arial" w:hAnsi="Arial" w:cs="Arial"/>
              </w:rPr>
              <w:lastRenderedPageBreak/>
              <w:t xml:space="preserve">During an audit at “Furniture Manufacturer Y”, you notice a significant </w:t>
            </w:r>
            <w:r>
              <w:rPr>
                <w:rFonts w:ascii="Arial" w:eastAsia="Arial" w:hAnsi="Arial" w:cs="Arial"/>
              </w:rPr>
              <w:lastRenderedPageBreak/>
              <w:t>disparity in promotions between male and female workers, despite similar qualifications and performance. What should you do to assess whether this constitutes workplace discrimination?</w:t>
            </w:r>
          </w:p>
          <w:p w14:paraId="1CAF106A" w14:textId="77777777" w:rsidR="00185200" w:rsidRDefault="00185200">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315623E" w14:textId="77777777" w:rsidR="00185200" w:rsidRDefault="00000000">
            <w:pPr>
              <w:jc w:val="both"/>
              <w:rPr>
                <w:rFonts w:ascii="Arial" w:eastAsia="Arial" w:hAnsi="Arial" w:cs="Arial"/>
              </w:rPr>
            </w:pPr>
            <w:r>
              <w:rPr>
                <w:rFonts w:ascii="Arial" w:eastAsia="Arial" w:hAnsi="Arial" w:cs="Arial"/>
              </w:rPr>
              <w:lastRenderedPageBreak/>
              <w:t xml:space="preserve">A. Review promotion policies and procedures to </w:t>
            </w:r>
            <w:r>
              <w:rPr>
                <w:rFonts w:ascii="Arial" w:eastAsia="Arial" w:hAnsi="Arial" w:cs="Arial"/>
              </w:rPr>
              <w:lastRenderedPageBreak/>
              <w:t>assess if they are applied fairly.</w:t>
            </w:r>
          </w:p>
          <w:p w14:paraId="66669B12" w14:textId="77777777" w:rsidR="00185200" w:rsidRDefault="00000000">
            <w:pPr>
              <w:jc w:val="both"/>
              <w:rPr>
                <w:rFonts w:ascii="Arial" w:eastAsia="Arial" w:hAnsi="Arial" w:cs="Arial"/>
              </w:rPr>
            </w:pPr>
            <w:r>
              <w:rPr>
                <w:rFonts w:ascii="Arial" w:eastAsia="Arial" w:hAnsi="Arial" w:cs="Arial"/>
              </w:rPr>
              <w:t>B. Interview workers and management about the promotion process and decision-making.</w:t>
            </w:r>
          </w:p>
          <w:p w14:paraId="0957E460" w14:textId="77777777" w:rsidR="00185200" w:rsidRDefault="00000000">
            <w:pPr>
              <w:jc w:val="both"/>
              <w:rPr>
                <w:rFonts w:ascii="Arial" w:eastAsia="Arial" w:hAnsi="Arial" w:cs="Arial"/>
              </w:rPr>
            </w:pPr>
            <w:r>
              <w:rPr>
                <w:rFonts w:ascii="Arial" w:eastAsia="Arial" w:hAnsi="Arial" w:cs="Arial"/>
              </w:rPr>
              <w:t>C. Check records of past promotions and compare them based on gender and qualifications.</w:t>
            </w:r>
          </w:p>
          <w:p w14:paraId="0BE0F166" w14:textId="77777777" w:rsidR="00185200" w:rsidRDefault="00000000">
            <w:pPr>
              <w:jc w:val="both"/>
              <w:rPr>
                <w:rFonts w:ascii="Arial" w:eastAsia="Arial" w:hAnsi="Arial" w:cs="Arial"/>
              </w:rPr>
            </w:pPr>
            <w:r>
              <w:rPr>
                <w:rFonts w:ascii="Arial" w:eastAsia="Arial" w:hAnsi="Arial" w:cs="Arial"/>
              </w:rPr>
              <w:t>D. Assess the existing grievance mechanisms and grievance records.</w:t>
            </w:r>
          </w:p>
          <w:p w14:paraId="4F998436" w14:textId="77777777" w:rsidR="00185200" w:rsidRDefault="00000000">
            <w:pPr>
              <w:jc w:val="both"/>
              <w:rPr>
                <w:rFonts w:ascii="Arial" w:eastAsia="Arial" w:hAnsi="Arial" w:cs="Arial"/>
              </w:rPr>
            </w:pPr>
            <w:r>
              <w:rPr>
                <w:rFonts w:ascii="Arial" w:eastAsia="Arial" w:hAnsi="Arial" w:cs="Arial"/>
              </w:rPr>
              <w:t>E. All of the above.</w:t>
            </w:r>
          </w:p>
          <w:p w14:paraId="4F71E142" w14:textId="77777777" w:rsidR="00185200" w:rsidRDefault="00185200">
            <w:pPr>
              <w:jc w:val="both"/>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tcPr>
          <w:p w14:paraId="5EDB926B" w14:textId="77777777" w:rsidR="00185200" w:rsidRDefault="00000000">
            <w:pPr>
              <w:jc w:val="both"/>
              <w:rPr>
                <w:rFonts w:ascii="Arial" w:eastAsia="Arial" w:hAnsi="Arial" w:cs="Arial"/>
              </w:rPr>
            </w:pPr>
            <w:r>
              <w:rPr>
                <w:rFonts w:ascii="Arial" w:eastAsia="Arial" w:hAnsi="Arial" w:cs="Arial"/>
              </w:rPr>
              <w:lastRenderedPageBreak/>
              <w:t>E. All of the above.</w:t>
            </w:r>
          </w:p>
          <w:p w14:paraId="288CECDD" w14:textId="77777777" w:rsidR="00185200" w:rsidRDefault="00185200">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1679388" w14:textId="77777777" w:rsidR="00185200" w:rsidRDefault="00000000">
            <w:pPr>
              <w:jc w:val="both"/>
              <w:rPr>
                <w:rFonts w:ascii="Arial" w:eastAsia="Arial" w:hAnsi="Arial" w:cs="Arial"/>
              </w:rPr>
            </w:pPr>
            <w:r>
              <w:rPr>
                <w:rFonts w:ascii="Arial" w:eastAsia="Arial" w:hAnsi="Arial" w:cs="Arial"/>
                <w:b/>
              </w:rPr>
              <w:t xml:space="preserve">Rationale: </w:t>
            </w:r>
            <w:r>
              <w:rPr>
                <w:rFonts w:ascii="Arial" w:eastAsia="Arial" w:hAnsi="Arial" w:cs="Arial"/>
              </w:rPr>
              <w:t xml:space="preserve">Workplace discrimination occurs when employees are treated unfairly based on gender, race, or other </w:t>
            </w:r>
            <w:r>
              <w:rPr>
                <w:rFonts w:ascii="Arial" w:eastAsia="Arial" w:hAnsi="Arial" w:cs="Arial"/>
              </w:rPr>
              <w:lastRenderedPageBreak/>
              <w:t>protected characteristics. To assess potential discrimination, an auditor should review company policies, conduct staff interviews, and compare promotion records to ensure that all employees are treated equitably. There could be more areas of investigation besides the ones listed above.</w:t>
            </w:r>
          </w:p>
          <w:p w14:paraId="3D93998E" w14:textId="77777777" w:rsidR="00185200" w:rsidRDefault="00000000">
            <w:pPr>
              <w:jc w:val="both"/>
              <w:rPr>
                <w:rFonts w:ascii="Arial" w:eastAsia="Arial" w:hAnsi="Arial" w:cs="Arial"/>
              </w:rPr>
            </w:pPr>
            <w:r>
              <w:rPr>
                <w:rFonts w:ascii="Arial" w:eastAsia="Arial" w:hAnsi="Arial" w:cs="Arial"/>
              </w:rPr>
              <w:t>The effectiveness of the grievance mechanism is also an important indicator, particularly if workers have formally complained about promotion practices. If no grievances have been recorded on this matter, it may be due to workers not recognizing that the grievance mechanism could address their concerns, or it may indicate that the mechanism is not effectively implemented.</w:t>
            </w:r>
          </w:p>
          <w:p w14:paraId="6276AB8F" w14:textId="77777777" w:rsidR="00185200" w:rsidRDefault="00185200">
            <w:pPr>
              <w:spacing w:after="0" w:line="240" w:lineRule="auto"/>
              <w:rPr>
                <w:rFonts w:ascii="Arial" w:eastAsia="Arial" w:hAnsi="Arial" w:cs="Arial"/>
              </w:rPr>
            </w:pPr>
          </w:p>
        </w:tc>
      </w:tr>
      <w:tr w:rsidR="00185200" w14:paraId="2E410A46"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0294750" w14:textId="77777777" w:rsidR="00185200" w:rsidRDefault="00000000">
            <w:pPr>
              <w:spacing w:line="240" w:lineRule="auto"/>
              <w:rPr>
                <w:rFonts w:ascii="Arial" w:eastAsia="Arial" w:hAnsi="Arial" w:cs="Arial"/>
              </w:rPr>
            </w:pPr>
            <w:r>
              <w:rPr>
                <w:rFonts w:ascii="Arial" w:eastAsia="Arial" w:hAnsi="Arial" w:cs="Arial"/>
              </w:rPr>
              <w:lastRenderedPageBreak/>
              <w:t>18</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AA18655"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(one correct answer)</w:t>
            </w:r>
          </w:p>
          <w:p w14:paraId="41AB1C2F" w14:textId="77777777" w:rsidR="00185200" w:rsidRDefault="00185200">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C64FE7B" w14:textId="77777777" w:rsidR="00185200" w:rsidRDefault="00000000">
            <w:pPr>
              <w:spacing w:after="0" w:line="240" w:lineRule="auto"/>
              <w:rPr>
                <w:rFonts w:ascii="Arial" w:eastAsia="Arial" w:hAnsi="Arial" w:cs="Arial"/>
              </w:rPr>
            </w:pPr>
            <w:r>
              <w:rPr>
                <w:rFonts w:ascii="Arial" w:eastAsia="Arial" w:hAnsi="Arial" w:cs="Arial"/>
              </w:rPr>
              <w:t xml:space="preserve">During an audit of “Paper Trader F”, you discover that some workers are charged high recruitment fees by third-party agencies, which leaves them in debt and vulnerable. The wages of the workers are deducted monthly to pay these recruitment fees.  This </w:t>
            </w:r>
            <w:r>
              <w:rPr>
                <w:rFonts w:ascii="Arial" w:eastAsia="Arial" w:hAnsi="Arial" w:cs="Arial"/>
              </w:rPr>
              <w:lastRenderedPageBreak/>
              <w:t xml:space="preserve">situation may constitute an indicator of forced </w:t>
            </w:r>
            <w:proofErr w:type="spellStart"/>
            <w:r>
              <w:rPr>
                <w:rFonts w:ascii="Arial" w:eastAsia="Arial" w:hAnsi="Arial" w:cs="Arial"/>
              </w:rPr>
              <w:t>labour</w:t>
            </w:r>
            <w:proofErr w:type="spellEnd"/>
            <w:r>
              <w:rPr>
                <w:rFonts w:ascii="Arial" w:eastAsia="Arial" w:hAnsi="Arial" w:cs="Arial"/>
              </w:rPr>
              <w:t xml:space="preserve">. What should your next activities for investigating this matter be? </w:t>
            </w:r>
          </w:p>
          <w:p w14:paraId="2983927F" w14:textId="77777777" w:rsidR="00185200" w:rsidRDefault="00185200">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797D580" w14:textId="77777777" w:rsidR="00185200" w:rsidRDefault="00000000">
            <w:pPr>
              <w:jc w:val="both"/>
              <w:rPr>
                <w:rFonts w:ascii="Arial" w:eastAsia="Arial" w:hAnsi="Arial" w:cs="Arial"/>
              </w:rPr>
            </w:pPr>
            <w:r>
              <w:rPr>
                <w:rFonts w:ascii="Arial" w:eastAsia="Arial" w:hAnsi="Arial" w:cs="Arial"/>
              </w:rPr>
              <w:lastRenderedPageBreak/>
              <w:t>A. Verify if the recruitment fees violate the company's recruitment policy and applicable laws.</w:t>
            </w:r>
          </w:p>
          <w:p w14:paraId="56E64E4A" w14:textId="77777777" w:rsidR="00185200" w:rsidRDefault="00000000">
            <w:pPr>
              <w:jc w:val="both"/>
              <w:rPr>
                <w:rFonts w:ascii="Arial" w:eastAsia="Arial" w:hAnsi="Arial" w:cs="Arial"/>
              </w:rPr>
            </w:pPr>
            <w:r>
              <w:rPr>
                <w:rFonts w:ascii="Arial" w:eastAsia="Arial" w:hAnsi="Arial" w:cs="Arial"/>
              </w:rPr>
              <w:t>B. Interview workers about their recruitment process and any debts they owe to recruiters.</w:t>
            </w:r>
          </w:p>
          <w:p w14:paraId="5C564EF6" w14:textId="77777777" w:rsidR="00185200" w:rsidRDefault="00000000">
            <w:pPr>
              <w:jc w:val="both"/>
              <w:rPr>
                <w:rFonts w:ascii="Arial" w:eastAsia="Arial" w:hAnsi="Arial" w:cs="Arial"/>
              </w:rPr>
            </w:pPr>
            <w:r>
              <w:rPr>
                <w:rFonts w:ascii="Arial" w:eastAsia="Arial" w:hAnsi="Arial" w:cs="Arial"/>
              </w:rPr>
              <w:lastRenderedPageBreak/>
              <w:t>C. Obtain information about the level of awareness of management of the recruitment practices and fees charged by agencies.</w:t>
            </w:r>
          </w:p>
          <w:p w14:paraId="76202AA6" w14:textId="77777777" w:rsidR="00185200" w:rsidRDefault="00000000">
            <w:pPr>
              <w:jc w:val="both"/>
              <w:rPr>
                <w:rFonts w:ascii="Arial" w:eastAsia="Arial" w:hAnsi="Arial" w:cs="Arial"/>
              </w:rPr>
            </w:pPr>
            <w:r>
              <w:rPr>
                <w:rFonts w:ascii="Arial" w:eastAsia="Arial" w:hAnsi="Arial" w:cs="Arial"/>
              </w:rPr>
              <w:t>D. Review a relevant sample of employment contracts and HR´s wage deduction fee system.</w:t>
            </w:r>
          </w:p>
          <w:p w14:paraId="4B11291A" w14:textId="77777777" w:rsidR="00185200" w:rsidRDefault="00000000">
            <w:pPr>
              <w:jc w:val="both"/>
              <w:rPr>
                <w:rFonts w:ascii="Arial" w:eastAsia="Arial" w:hAnsi="Arial" w:cs="Arial"/>
              </w:rPr>
            </w:pPr>
            <w:r>
              <w:rPr>
                <w:rFonts w:ascii="Arial" w:eastAsia="Arial" w:hAnsi="Arial" w:cs="Arial"/>
              </w:rPr>
              <w:t>E. All of the above.</w:t>
            </w:r>
          </w:p>
        </w:tc>
        <w:tc>
          <w:tcPr>
            <w:tcW w:w="2835" w:type="dxa"/>
            <w:tcBorders>
              <w:top w:val="single" w:sz="6" w:space="0" w:color="000000"/>
              <w:left w:val="single" w:sz="6" w:space="0" w:color="000000"/>
              <w:bottom w:val="single" w:sz="6" w:space="0" w:color="000000"/>
              <w:right w:val="single" w:sz="6" w:space="0" w:color="000000"/>
            </w:tcBorders>
          </w:tcPr>
          <w:p w14:paraId="6C629B97" w14:textId="77777777" w:rsidR="00185200" w:rsidRDefault="00000000">
            <w:pPr>
              <w:jc w:val="both"/>
              <w:rPr>
                <w:rFonts w:ascii="Arial" w:eastAsia="Arial" w:hAnsi="Arial" w:cs="Arial"/>
              </w:rPr>
            </w:pPr>
            <w:r>
              <w:rPr>
                <w:rFonts w:ascii="Arial" w:eastAsia="Arial" w:hAnsi="Arial" w:cs="Arial"/>
              </w:rPr>
              <w:lastRenderedPageBreak/>
              <w:t>E. All of the above.</w:t>
            </w:r>
          </w:p>
          <w:p w14:paraId="1DF7E532" w14:textId="77777777" w:rsidR="00185200" w:rsidRDefault="00185200">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A207406" w14:textId="77777777" w:rsidR="00185200" w:rsidRDefault="00000000">
            <w:pPr>
              <w:jc w:val="both"/>
              <w:rPr>
                <w:rFonts w:ascii="Arial" w:eastAsia="Arial" w:hAnsi="Arial" w:cs="Arial"/>
              </w:rPr>
            </w:pPr>
            <w:r>
              <w:rPr>
                <w:rFonts w:ascii="Arial" w:eastAsia="Arial" w:hAnsi="Arial" w:cs="Arial"/>
                <w:b/>
              </w:rPr>
              <w:t>Rationale:</w:t>
            </w:r>
            <w:r>
              <w:rPr>
                <w:rFonts w:ascii="Arial" w:eastAsia="Arial" w:hAnsi="Arial" w:cs="Arial"/>
              </w:rPr>
              <w:t xml:space="preserve"> One indicator of Forced </w:t>
            </w:r>
            <w:proofErr w:type="spellStart"/>
            <w:r>
              <w:rPr>
                <w:rFonts w:ascii="Arial" w:eastAsia="Arial" w:hAnsi="Arial" w:cs="Arial"/>
              </w:rPr>
              <w:t>labour</w:t>
            </w:r>
            <w:proofErr w:type="spellEnd"/>
            <w:r>
              <w:rPr>
                <w:rFonts w:ascii="Arial" w:eastAsia="Arial" w:hAnsi="Arial" w:cs="Arial"/>
              </w:rPr>
              <w:t xml:space="preserve"> often involves debt bondage, where workers are charged excessive fees and are unable to leave their jobs until the debt is repaid. To address this issue, the auditor should review and consult a wide range of sources not limited to recruitment practices, contracts and informal debt control systems, interview workers about their </w:t>
            </w:r>
            <w:r>
              <w:rPr>
                <w:rFonts w:ascii="Arial" w:eastAsia="Arial" w:hAnsi="Arial" w:cs="Arial"/>
              </w:rPr>
              <w:lastRenderedPageBreak/>
              <w:t>experiences, and assess management's role in overseeing third-party agencies.</w:t>
            </w:r>
          </w:p>
          <w:p w14:paraId="5A0FE13F" w14:textId="77777777" w:rsidR="00185200" w:rsidRDefault="00185200">
            <w:pPr>
              <w:spacing w:after="0" w:line="240" w:lineRule="auto"/>
              <w:rPr>
                <w:rFonts w:ascii="Arial" w:eastAsia="Arial" w:hAnsi="Arial" w:cs="Arial"/>
              </w:rPr>
            </w:pPr>
          </w:p>
        </w:tc>
      </w:tr>
      <w:tr w:rsidR="00185200" w14:paraId="0856DB89"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033F7D9" w14:textId="77777777" w:rsidR="00185200" w:rsidRDefault="00000000">
            <w:pPr>
              <w:spacing w:line="240" w:lineRule="auto"/>
              <w:rPr>
                <w:rFonts w:ascii="Arial" w:eastAsia="Arial" w:hAnsi="Arial" w:cs="Arial"/>
              </w:rPr>
            </w:pPr>
            <w:r>
              <w:rPr>
                <w:rFonts w:ascii="Arial" w:eastAsia="Arial" w:hAnsi="Arial" w:cs="Arial"/>
              </w:rPr>
              <w:lastRenderedPageBreak/>
              <w:t>19</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4B80032"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(one correct answer)</w:t>
            </w:r>
          </w:p>
          <w:p w14:paraId="11EC5921" w14:textId="77777777" w:rsidR="00185200" w:rsidRDefault="00185200">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3240E19" w14:textId="77777777" w:rsidR="00185200" w:rsidRDefault="00000000">
            <w:pPr>
              <w:spacing w:after="0" w:line="240" w:lineRule="auto"/>
              <w:rPr>
                <w:rFonts w:ascii="Arial" w:eastAsia="Arial" w:hAnsi="Arial" w:cs="Arial"/>
              </w:rPr>
            </w:pPr>
            <w:r>
              <w:rPr>
                <w:rFonts w:ascii="Arial" w:eastAsia="Arial" w:hAnsi="Arial" w:cs="Arial"/>
              </w:rPr>
              <w:t>During an audit of “Furniture Manufacturer I”, it is reported to you by workers that certain migrant workers are housed in “poor” conditions, while local workers receive better accommodations. This could be an indicator of discrimination. What should your next steps include?</w:t>
            </w:r>
          </w:p>
          <w:p w14:paraId="093D9706" w14:textId="77777777" w:rsidR="00185200" w:rsidRDefault="00185200">
            <w:pPr>
              <w:spacing w:after="0" w:line="240" w:lineRule="auto"/>
              <w:rPr>
                <w:rFonts w:ascii="Arial" w:eastAsia="Arial" w:hAnsi="Arial" w:cs="Arial"/>
              </w:rPr>
            </w:pPr>
          </w:p>
          <w:p w14:paraId="1AD76EAA" w14:textId="77777777" w:rsidR="00185200" w:rsidRDefault="00000000">
            <w:pPr>
              <w:spacing w:after="0" w:line="240" w:lineRule="auto"/>
              <w:rPr>
                <w:rFonts w:ascii="Arial" w:eastAsia="Arial" w:hAnsi="Arial" w:cs="Arial"/>
              </w:rPr>
            </w:pPr>
            <w:r>
              <w:rPr>
                <w:rFonts w:ascii="Arial" w:eastAsia="Arial" w:hAnsi="Arial" w:cs="Arial"/>
                <w:u w:val="single"/>
              </w:rPr>
              <w:t>Select ONE correct answer</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5BD2D0C" w14:textId="77777777" w:rsidR="00185200" w:rsidRDefault="00000000">
            <w:pPr>
              <w:jc w:val="both"/>
              <w:rPr>
                <w:rFonts w:ascii="Arial" w:eastAsia="Arial" w:hAnsi="Arial" w:cs="Arial"/>
              </w:rPr>
            </w:pPr>
            <w:r>
              <w:rPr>
                <w:rFonts w:ascii="Arial" w:eastAsia="Arial" w:hAnsi="Arial" w:cs="Arial"/>
              </w:rPr>
              <w:t>A. Review the company’s policies, systems and practices on housing and accommodations for workers.</w:t>
            </w:r>
          </w:p>
          <w:p w14:paraId="55761587" w14:textId="77777777" w:rsidR="00185200" w:rsidRDefault="00000000">
            <w:pPr>
              <w:jc w:val="both"/>
              <w:rPr>
                <w:rFonts w:ascii="Arial" w:eastAsia="Arial" w:hAnsi="Arial" w:cs="Arial"/>
              </w:rPr>
            </w:pPr>
            <w:r>
              <w:rPr>
                <w:rFonts w:ascii="Arial" w:eastAsia="Arial" w:hAnsi="Arial" w:cs="Arial"/>
              </w:rPr>
              <w:t>B. Interview both migrant and local workers to gather information about housing conditions.</w:t>
            </w:r>
          </w:p>
          <w:p w14:paraId="2E24B2A9" w14:textId="77777777" w:rsidR="00185200" w:rsidRDefault="00000000">
            <w:pPr>
              <w:jc w:val="both"/>
              <w:rPr>
                <w:rFonts w:ascii="Arial" w:eastAsia="Arial" w:hAnsi="Arial" w:cs="Arial"/>
              </w:rPr>
            </w:pPr>
            <w:r>
              <w:rPr>
                <w:rFonts w:ascii="Arial" w:eastAsia="Arial" w:hAnsi="Arial" w:cs="Arial"/>
              </w:rPr>
              <w:t>C. Visit all the accommodations to compare the quality and conditions of the housing provided to different groups of workers.</w:t>
            </w:r>
          </w:p>
          <w:p w14:paraId="50E6D655" w14:textId="77777777" w:rsidR="00185200" w:rsidRDefault="00000000">
            <w:pPr>
              <w:jc w:val="both"/>
              <w:rPr>
                <w:rFonts w:ascii="Arial" w:eastAsia="Arial" w:hAnsi="Arial" w:cs="Arial"/>
              </w:rPr>
            </w:pPr>
            <w:r>
              <w:rPr>
                <w:rFonts w:ascii="Arial" w:eastAsia="Arial" w:hAnsi="Arial" w:cs="Arial"/>
              </w:rPr>
              <w:t xml:space="preserve">D. Cross verify the housing conditions with the national standards to identify which </w:t>
            </w:r>
            <w:r>
              <w:rPr>
                <w:rFonts w:ascii="Arial" w:eastAsia="Arial" w:hAnsi="Arial" w:cs="Arial"/>
              </w:rPr>
              <w:lastRenderedPageBreak/>
              <w:t>aspects are below national law.</w:t>
            </w:r>
          </w:p>
          <w:p w14:paraId="42B96C05" w14:textId="77777777" w:rsidR="00185200" w:rsidRDefault="00000000">
            <w:pPr>
              <w:jc w:val="both"/>
              <w:rPr>
                <w:rFonts w:ascii="Arial" w:eastAsia="Arial" w:hAnsi="Arial" w:cs="Arial"/>
              </w:rPr>
            </w:pPr>
            <w:r>
              <w:rPr>
                <w:rFonts w:ascii="Arial" w:eastAsia="Arial" w:hAnsi="Arial" w:cs="Arial"/>
              </w:rPr>
              <w:t>E. All of the above.</w:t>
            </w:r>
          </w:p>
        </w:tc>
        <w:tc>
          <w:tcPr>
            <w:tcW w:w="2835" w:type="dxa"/>
            <w:tcBorders>
              <w:top w:val="single" w:sz="6" w:space="0" w:color="000000"/>
              <w:left w:val="single" w:sz="6" w:space="0" w:color="000000"/>
              <w:bottom w:val="single" w:sz="6" w:space="0" w:color="000000"/>
              <w:right w:val="single" w:sz="6" w:space="0" w:color="000000"/>
            </w:tcBorders>
          </w:tcPr>
          <w:p w14:paraId="5E71E04B" w14:textId="77777777" w:rsidR="00185200" w:rsidRDefault="00000000">
            <w:pPr>
              <w:jc w:val="both"/>
              <w:rPr>
                <w:rFonts w:ascii="Arial" w:eastAsia="Arial" w:hAnsi="Arial" w:cs="Arial"/>
              </w:rPr>
            </w:pPr>
            <w:r>
              <w:rPr>
                <w:rFonts w:ascii="Arial" w:eastAsia="Arial" w:hAnsi="Arial" w:cs="Arial"/>
              </w:rPr>
              <w:lastRenderedPageBreak/>
              <w:t>E. All of the above.</w:t>
            </w:r>
          </w:p>
          <w:p w14:paraId="51B68D57" w14:textId="77777777" w:rsidR="00185200" w:rsidRDefault="00185200">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3591241" w14:textId="77777777" w:rsidR="00185200" w:rsidRDefault="00000000">
            <w:pPr>
              <w:jc w:val="both"/>
              <w:rPr>
                <w:rFonts w:ascii="Arial" w:eastAsia="Arial" w:hAnsi="Arial" w:cs="Arial"/>
              </w:rPr>
            </w:pPr>
            <w:r>
              <w:rPr>
                <w:rFonts w:ascii="Arial" w:eastAsia="Arial" w:hAnsi="Arial" w:cs="Arial"/>
                <w:b/>
              </w:rPr>
              <w:t>Rationale:</w:t>
            </w:r>
            <w:r>
              <w:rPr>
                <w:rFonts w:ascii="Arial" w:eastAsia="Arial" w:hAnsi="Arial" w:cs="Arial"/>
              </w:rPr>
              <w:t xml:space="preserve"> Discrimination can manifest in the differential treatment of workers based on nationality or origin. Since this concern was reported during the audit, the auditor should take proactive steps to personally verify the living conditions of the workers. To assess whether discrimination exists, the auditor should review the company's practices, systems, and policies regarding worker accommodations. There may be valid reasons for placing migrant and local workers in different accommodations, and the auditor should seek to understand these justifications.</w:t>
            </w:r>
          </w:p>
          <w:p w14:paraId="6B1E24AC" w14:textId="77777777" w:rsidR="00185200" w:rsidRDefault="00000000">
            <w:pPr>
              <w:jc w:val="both"/>
              <w:rPr>
                <w:rFonts w:ascii="Arial" w:eastAsia="Arial" w:hAnsi="Arial" w:cs="Arial"/>
              </w:rPr>
            </w:pPr>
            <w:r>
              <w:rPr>
                <w:rFonts w:ascii="Arial" w:eastAsia="Arial" w:hAnsi="Arial" w:cs="Arial"/>
              </w:rPr>
              <w:t xml:space="preserve">Additionally, the auditor should conduct interviews with workers from different groups and compare the actual living conditions provided to each group </w:t>
            </w:r>
            <w:r>
              <w:rPr>
                <w:rFonts w:ascii="Arial" w:eastAsia="Arial" w:hAnsi="Arial" w:cs="Arial"/>
              </w:rPr>
              <w:lastRenderedPageBreak/>
              <w:t xml:space="preserve">against national legal requirements. Because not all countries have precise regulations for living conditions, the auditor must exercise good judgment and have a understanding of living conditions standards in the regions they are auditing. </w:t>
            </w:r>
          </w:p>
          <w:p w14:paraId="7E71CB3F" w14:textId="77777777" w:rsidR="00185200" w:rsidRDefault="00000000">
            <w:pPr>
              <w:jc w:val="both"/>
              <w:rPr>
                <w:rFonts w:ascii="Arial" w:eastAsia="Arial" w:hAnsi="Arial" w:cs="Arial"/>
              </w:rPr>
            </w:pPr>
            <w:r>
              <w:rPr>
                <w:rFonts w:ascii="Arial" w:eastAsia="Arial" w:hAnsi="Arial" w:cs="Arial"/>
              </w:rPr>
              <w:t>The situation in “Furniture Manufacturer I” may not necessarily represent discriminatory treatment. However, it is essential that the auditor gathers information from multiple sources and triangulates this data to form an objective and informed judgment.</w:t>
            </w:r>
          </w:p>
          <w:p w14:paraId="6E8F3E53" w14:textId="77777777" w:rsidR="00185200" w:rsidRDefault="00185200">
            <w:pPr>
              <w:spacing w:before="240" w:after="240"/>
              <w:jc w:val="both"/>
              <w:rPr>
                <w:rFonts w:ascii="Arial" w:eastAsia="Arial" w:hAnsi="Arial" w:cs="Arial"/>
              </w:rPr>
            </w:pPr>
          </w:p>
        </w:tc>
      </w:tr>
      <w:tr w:rsidR="00185200" w14:paraId="7A307B91"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730C11C" w14:textId="77777777" w:rsidR="00185200" w:rsidRDefault="00000000">
            <w:pPr>
              <w:spacing w:line="240" w:lineRule="auto"/>
              <w:rPr>
                <w:rFonts w:ascii="Arial" w:eastAsia="Arial" w:hAnsi="Arial" w:cs="Arial"/>
              </w:rPr>
            </w:pPr>
            <w:r>
              <w:rPr>
                <w:rFonts w:ascii="Arial" w:eastAsia="Arial" w:hAnsi="Arial" w:cs="Arial"/>
              </w:rPr>
              <w:lastRenderedPageBreak/>
              <w:t>20</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46CF455"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(one correct answer)</w:t>
            </w:r>
          </w:p>
          <w:p w14:paraId="12E664AE" w14:textId="77777777" w:rsidR="00185200" w:rsidRDefault="00185200">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BB12E2B" w14:textId="77777777" w:rsidR="00185200" w:rsidRDefault="00000000">
            <w:pPr>
              <w:spacing w:after="0" w:line="240" w:lineRule="auto"/>
              <w:rPr>
                <w:rFonts w:ascii="Arial" w:eastAsia="Arial" w:hAnsi="Arial" w:cs="Arial"/>
              </w:rPr>
            </w:pPr>
            <w:r>
              <w:rPr>
                <w:rFonts w:ascii="Arial" w:eastAsia="Arial" w:hAnsi="Arial" w:cs="Arial"/>
              </w:rPr>
              <w:t>During an audit of "Paper Manufacturer Z", you notice that several workers are required to work overtime hours regularly, when workers deny the overtime request and try to leave, they are threatened with dismissal. What is the most appropriate finding based on this observation?</w:t>
            </w:r>
          </w:p>
          <w:p w14:paraId="474501FC" w14:textId="77777777" w:rsidR="00185200" w:rsidRDefault="00185200">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D69FCA2" w14:textId="77777777" w:rsidR="00185200" w:rsidRDefault="00000000">
            <w:pPr>
              <w:spacing w:before="240" w:after="240"/>
              <w:jc w:val="both"/>
              <w:rPr>
                <w:rFonts w:ascii="Arial" w:eastAsia="Arial" w:hAnsi="Arial" w:cs="Arial"/>
              </w:rPr>
            </w:pPr>
            <w:r>
              <w:rPr>
                <w:rFonts w:ascii="Arial" w:eastAsia="Arial" w:hAnsi="Arial" w:cs="Arial"/>
              </w:rPr>
              <w:t xml:space="preserve">A. This situation represents an indicator of forced </w:t>
            </w:r>
            <w:proofErr w:type="spellStart"/>
            <w:r>
              <w:rPr>
                <w:rFonts w:ascii="Arial" w:eastAsia="Arial" w:hAnsi="Arial" w:cs="Arial"/>
              </w:rPr>
              <w:t>labour</w:t>
            </w:r>
            <w:proofErr w:type="spellEnd"/>
            <w:r>
              <w:rPr>
                <w:rFonts w:ascii="Arial" w:eastAsia="Arial" w:hAnsi="Arial" w:cs="Arial"/>
              </w:rPr>
              <w:t>, as workers are being forced into working overtime and facing threats.</w:t>
            </w:r>
          </w:p>
          <w:p w14:paraId="260DB5C2" w14:textId="77777777" w:rsidR="00185200" w:rsidRDefault="00000000">
            <w:pPr>
              <w:spacing w:before="240" w:after="240"/>
              <w:jc w:val="both"/>
              <w:rPr>
                <w:rFonts w:ascii="Arial" w:eastAsia="Arial" w:hAnsi="Arial" w:cs="Arial"/>
              </w:rPr>
            </w:pPr>
            <w:r>
              <w:rPr>
                <w:rFonts w:ascii="Arial" w:eastAsia="Arial" w:hAnsi="Arial" w:cs="Arial"/>
              </w:rPr>
              <w:t>B. The company is ensuring productivity, and this is part of regular business operations.</w:t>
            </w:r>
          </w:p>
          <w:p w14:paraId="7702A452" w14:textId="77777777" w:rsidR="00185200" w:rsidRDefault="00000000">
            <w:pPr>
              <w:spacing w:before="240" w:after="240"/>
              <w:jc w:val="both"/>
              <w:rPr>
                <w:rFonts w:ascii="Arial" w:eastAsia="Arial" w:hAnsi="Arial" w:cs="Arial"/>
              </w:rPr>
            </w:pPr>
            <w:r>
              <w:rPr>
                <w:rFonts w:ascii="Arial" w:eastAsia="Arial" w:hAnsi="Arial" w:cs="Arial"/>
              </w:rPr>
              <w:t xml:space="preserve">C. This is usually a temporary issue and does </w:t>
            </w:r>
            <w:r>
              <w:rPr>
                <w:rFonts w:ascii="Arial" w:eastAsia="Arial" w:hAnsi="Arial" w:cs="Arial"/>
              </w:rPr>
              <w:lastRenderedPageBreak/>
              <w:t>not need further investigation.</w:t>
            </w:r>
          </w:p>
          <w:p w14:paraId="3B66DD9E" w14:textId="77777777" w:rsidR="00185200" w:rsidRDefault="00000000">
            <w:pPr>
              <w:spacing w:before="240" w:after="240"/>
              <w:jc w:val="both"/>
              <w:rPr>
                <w:rFonts w:ascii="Arial" w:eastAsia="Arial" w:hAnsi="Arial" w:cs="Arial"/>
              </w:rPr>
            </w:pPr>
            <w:r>
              <w:rPr>
                <w:rFonts w:ascii="Arial" w:eastAsia="Arial" w:hAnsi="Arial" w:cs="Arial"/>
              </w:rPr>
              <w:t>D. Workers agreed on a contract to abide by the company’s productivity needs.</w:t>
            </w:r>
          </w:p>
          <w:p w14:paraId="7450CBBD" w14:textId="77777777" w:rsidR="00185200" w:rsidRDefault="00000000">
            <w:pPr>
              <w:spacing w:before="240" w:after="240"/>
              <w:jc w:val="both"/>
              <w:rPr>
                <w:rFonts w:ascii="Arial" w:eastAsia="Arial" w:hAnsi="Arial" w:cs="Arial"/>
              </w:rPr>
            </w:pPr>
            <w:r>
              <w:rPr>
                <w:rFonts w:ascii="Arial" w:eastAsia="Arial" w:hAnsi="Arial" w:cs="Arial"/>
              </w:rPr>
              <w:t>E. Because the company provides transportation to all workers, the workers who do not perform overtime have to wait for others. This creates additional costs and can prevent workers from earning more with overtime.</w:t>
            </w:r>
          </w:p>
        </w:tc>
        <w:tc>
          <w:tcPr>
            <w:tcW w:w="2835" w:type="dxa"/>
            <w:tcBorders>
              <w:top w:val="single" w:sz="6" w:space="0" w:color="000000"/>
              <w:left w:val="single" w:sz="6" w:space="0" w:color="000000"/>
              <w:bottom w:val="single" w:sz="6" w:space="0" w:color="000000"/>
              <w:right w:val="single" w:sz="6" w:space="0" w:color="000000"/>
            </w:tcBorders>
          </w:tcPr>
          <w:p w14:paraId="5AA50D97" w14:textId="77777777" w:rsidR="00185200" w:rsidRDefault="00000000">
            <w:pPr>
              <w:spacing w:before="240" w:after="240"/>
              <w:jc w:val="both"/>
              <w:rPr>
                <w:rFonts w:ascii="Arial" w:eastAsia="Arial" w:hAnsi="Arial" w:cs="Arial"/>
              </w:rPr>
            </w:pPr>
            <w:r>
              <w:rPr>
                <w:rFonts w:ascii="Arial" w:eastAsia="Arial" w:hAnsi="Arial" w:cs="Arial"/>
              </w:rPr>
              <w:lastRenderedPageBreak/>
              <w:t xml:space="preserve">A. This situation represents an indicator of forced </w:t>
            </w:r>
            <w:proofErr w:type="spellStart"/>
            <w:r>
              <w:rPr>
                <w:rFonts w:ascii="Arial" w:eastAsia="Arial" w:hAnsi="Arial" w:cs="Arial"/>
              </w:rPr>
              <w:t>labour</w:t>
            </w:r>
            <w:proofErr w:type="spellEnd"/>
            <w:r>
              <w:rPr>
                <w:rFonts w:ascii="Arial" w:eastAsia="Arial" w:hAnsi="Arial" w:cs="Arial"/>
              </w:rPr>
              <w:t>, as workers are being forced into working overtime and facing threats.</w:t>
            </w:r>
          </w:p>
          <w:p w14:paraId="0907447B" w14:textId="77777777" w:rsidR="00185200" w:rsidRDefault="00185200">
            <w:pPr>
              <w:spacing w:before="240" w:after="240"/>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6DAE85D" w14:textId="77777777" w:rsidR="00185200" w:rsidRDefault="00000000">
            <w:pPr>
              <w:spacing w:before="240" w:after="240"/>
              <w:jc w:val="both"/>
              <w:rPr>
                <w:rFonts w:ascii="Arial" w:eastAsia="Arial" w:hAnsi="Arial" w:cs="Arial"/>
              </w:rPr>
            </w:pPr>
            <w:r>
              <w:rPr>
                <w:rFonts w:ascii="Arial" w:eastAsia="Arial" w:hAnsi="Arial" w:cs="Arial"/>
                <w:b/>
              </w:rPr>
              <w:t>Rationale:</w:t>
            </w:r>
            <w:r>
              <w:rPr>
                <w:rFonts w:ascii="Arial" w:eastAsia="Arial" w:hAnsi="Arial" w:cs="Arial"/>
              </w:rPr>
              <w:t xml:space="preserve"> The situation indicates the use of coercion or threats to make workers to perform overtime work. In this case, threatening dismissal if workers do not comply with overtime demands is a clear indicator of forced </w:t>
            </w:r>
            <w:proofErr w:type="spellStart"/>
            <w:r>
              <w:rPr>
                <w:rFonts w:ascii="Arial" w:eastAsia="Arial" w:hAnsi="Arial" w:cs="Arial"/>
              </w:rPr>
              <w:t>labour</w:t>
            </w:r>
            <w:proofErr w:type="spellEnd"/>
            <w:r>
              <w:rPr>
                <w:rFonts w:ascii="Arial" w:eastAsia="Arial" w:hAnsi="Arial" w:cs="Arial"/>
              </w:rPr>
              <w:t>.</w:t>
            </w:r>
          </w:p>
          <w:p w14:paraId="47113524" w14:textId="77777777" w:rsidR="00185200" w:rsidRDefault="00185200">
            <w:pPr>
              <w:spacing w:after="0" w:line="240" w:lineRule="auto"/>
              <w:rPr>
                <w:rFonts w:ascii="Arial" w:eastAsia="Arial" w:hAnsi="Arial" w:cs="Arial"/>
              </w:rPr>
            </w:pPr>
          </w:p>
        </w:tc>
      </w:tr>
      <w:tr w:rsidR="00185200" w14:paraId="5C5A52B0"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101738C" w14:textId="77777777" w:rsidR="00185200" w:rsidRDefault="00000000">
            <w:pPr>
              <w:spacing w:line="240" w:lineRule="auto"/>
              <w:rPr>
                <w:rFonts w:ascii="Arial" w:eastAsia="Arial" w:hAnsi="Arial" w:cs="Arial"/>
              </w:rPr>
            </w:pPr>
            <w:r>
              <w:rPr>
                <w:rFonts w:ascii="Arial" w:eastAsia="Arial" w:hAnsi="Arial" w:cs="Arial"/>
              </w:rPr>
              <w:t>21</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FBA7DBB"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(one correct answer)</w:t>
            </w:r>
          </w:p>
          <w:p w14:paraId="5076276E" w14:textId="77777777" w:rsidR="00185200" w:rsidRDefault="00185200">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FD37F26" w14:textId="77777777" w:rsidR="00185200" w:rsidRDefault="00000000">
            <w:pPr>
              <w:jc w:val="both"/>
              <w:rPr>
                <w:rFonts w:ascii="Arial" w:eastAsia="Arial" w:hAnsi="Arial" w:cs="Arial"/>
              </w:rPr>
            </w:pPr>
            <w:r>
              <w:rPr>
                <w:rFonts w:ascii="Arial" w:eastAsia="Arial" w:hAnsi="Arial" w:cs="Arial"/>
              </w:rPr>
              <w:t>During your audit of "Company R", you find out that workers are told they must pay for their safety equipment and pay machine insurance in case they break it, which represents a significant portion of the wages. What is the most appropriate first conclusion based on this observation?</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FC1CCFD" w14:textId="77777777" w:rsidR="00185200" w:rsidRDefault="00000000">
            <w:pPr>
              <w:spacing w:before="240" w:after="240"/>
              <w:jc w:val="both"/>
              <w:rPr>
                <w:rFonts w:ascii="Arial" w:eastAsia="Arial" w:hAnsi="Arial" w:cs="Arial"/>
              </w:rPr>
            </w:pPr>
            <w:r>
              <w:rPr>
                <w:rFonts w:ascii="Arial" w:eastAsia="Arial" w:hAnsi="Arial" w:cs="Arial"/>
              </w:rPr>
              <w:t xml:space="preserve">A. This could be considered an indicator of forced </w:t>
            </w:r>
            <w:proofErr w:type="spellStart"/>
            <w:r>
              <w:rPr>
                <w:rFonts w:ascii="Arial" w:eastAsia="Arial" w:hAnsi="Arial" w:cs="Arial"/>
              </w:rPr>
              <w:t>labour</w:t>
            </w:r>
            <w:proofErr w:type="spellEnd"/>
            <w:r>
              <w:rPr>
                <w:rFonts w:ascii="Arial" w:eastAsia="Arial" w:hAnsi="Arial" w:cs="Arial"/>
              </w:rPr>
              <w:t xml:space="preserve"> because workers are economically coerced and might work in degrading working conditions (unsafe).</w:t>
            </w:r>
          </w:p>
          <w:p w14:paraId="58E1ED3C" w14:textId="77777777" w:rsidR="00185200" w:rsidRDefault="00000000">
            <w:pPr>
              <w:spacing w:before="240" w:after="240"/>
              <w:jc w:val="both"/>
              <w:rPr>
                <w:rFonts w:ascii="Arial" w:eastAsia="Arial" w:hAnsi="Arial" w:cs="Arial"/>
              </w:rPr>
            </w:pPr>
            <w:r>
              <w:rPr>
                <w:rFonts w:ascii="Arial" w:eastAsia="Arial" w:hAnsi="Arial" w:cs="Arial"/>
              </w:rPr>
              <w:t xml:space="preserve">B. Workers are ultimately responsible for their own safety. This is a common practice in some industries where workers are </w:t>
            </w:r>
            <w:r>
              <w:rPr>
                <w:rFonts w:ascii="Arial" w:eastAsia="Arial" w:hAnsi="Arial" w:cs="Arial"/>
              </w:rPr>
              <w:lastRenderedPageBreak/>
              <w:t>expected to cover their own equipment costs.</w:t>
            </w:r>
          </w:p>
          <w:p w14:paraId="6E570324" w14:textId="77777777" w:rsidR="00185200" w:rsidRDefault="00000000">
            <w:pPr>
              <w:spacing w:before="240" w:after="240"/>
              <w:jc w:val="both"/>
              <w:rPr>
                <w:rFonts w:ascii="Arial" w:eastAsia="Arial" w:hAnsi="Arial" w:cs="Arial"/>
              </w:rPr>
            </w:pPr>
            <w:r>
              <w:rPr>
                <w:rFonts w:ascii="Arial" w:eastAsia="Arial" w:hAnsi="Arial" w:cs="Arial"/>
              </w:rPr>
              <w:t xml:space="preserve">C. The company should be reminded to improve safety conditions, but this does not constitute forced </w:t>
            </w:r>
            <w:proofErr w:type="spellStart"/>
            <w:r>
              <w:rPr>
                <w:rFonts w:ascii="Arial" w:eastAsia="Arial" w:hAnsi="Arial" w:cs="Arial"/>
              </w:rPr>
              <w:t>labour</w:t>
            </w:r>
            <w:proofErr w:type="spellEnd"/>
            <w:r>
              <w:rPr>
                <w:rFonts w:ascii="Arial" w:eastAsia="Arial" w:hAnsi="Arial" w:cs="Arial"/>
              </w:rPr>
              <w:t>.</w:t>
            </w:r>
          </w:p>
          <w:p w14:paraId="1B206EF2" w14:textId="77777777" w:rsidR="00185200" w:rsidRDefault="00000000">
            <w:pPr>
              <w:spacing w:before="240" w:after="240"/>
              <w:jc w:val="both"/>
              <w:rPr>
                <w:rFonts w:ascii="Arial" w:eastAsia="Arial" w:hAnsi="Arial" w:cs="Arial"/>
              </w:rPr>
            </w:pPr>
            <w:r>
              <w:rPr>
                <w:rFonts w:ascii="Arial" w:eastAsia="Arial" w:hAnsi="Arial" w:cs="Arial"/>
              </w:rPr>
              <w:t>D. Workers should negotiate better terms with management regarding safety equipment. So the violation is on lacking a collective bargaining agreement.</w:t>
            </w:r>
          </w:p>
          <w:p w14:paraId="464CFEEC" w14:textId="77777777" w:rsidR="00185200" w:rsidRDefault="00000000">
            <w:pPr>
              <w:spacing w:before="240" w:after="240"/>
              <w:jc w:val="both"/>
              <w:rPr>
                <w:rFonts w:ascii="Arial" w:eastAsia="Arial" w:hAnsi="Arial" w:cs="Arial"/>
              </w:rPr>
            </w:pPr>
            <w:r>
              <w:rPr>
                <w:rFonts w:ascii="Arial" w:eastAsia="Arial" w:hAnsi="Arial" w:cs="Arial"/>
              </w:rPr>
              <w:t>E. The workers agreed on these conditions while signing the employment contract and they are receiving higher wages to cover these expenses. The workers should accept the conditions as part of the employment agreement.</w:t>
            </w:r>
          </w:p>
        </w:tc>
        <w:tc>
          <w:tcPr>
            <w:tcW w:w="2835" w:type="dxa"/>
            <w:tcBorders>
              <w:top w:val="single" w:sz="6" w:space="0" w:color="000000"/>
              <w:left w:val="single" w:sz="6" w:space="0" w:color="000000"/>
              <w:bottom w:val="single" w:sz="6" w:space="0" w:color="000000"/>
              <w:right w:val="single" w:sz="6" w:space="0" w:color="000000"/>
            </w:tcBorders>
          </w:tcPr>
          <w:p w14:paraId="12DC88BE" w14:textId="77777777" w:rsidR="00185200" w:rsidRDefault="00000000">
            <w:pPr>
              <w:spacing w:before="240" w:after="240"/>
              <w:jc w:val="both"/>
              <w:rPr>
                <w:rFonts w:ascii="Arial" w:eastAsia="Arial" w:hAnsi="Arial" w:cs="Arial"/>
              </w:rPr>
            </w:pPr>
            <w:r>
              <w:rPr>
                <w:rFonts w:ascii="Arial" w:eastAsia="Arial" w:hAnsi="Arial" w:cs="Arial"/>
              </w:rPr>
              <w:lastRenderedPageBreak/>
              <w:t xml:space="preserve">A. This could be considered an indicator of forced </w:t>
            </w:r>
            <w:proofErr w:type="spellStart"/>
            <w:r>
              <w:rPr>
                <w:rFonts w:ascii="Arial" w:eastAsia="Arial" w:hAnsi="Arial" w:cs="Arial"/>
              </w:rPr>
              <w:t>labour</w:t>
            </w:r>
            <w:proofErr w:type="spellEnd"/>
            <w:r>
              <w:rPr>
                <w:rFonts w:ascii="Arial" w:eastAsia="Arial" w:hAnsi="Arial" w:cs="Arial"/>
              </w:rPr>
              <w:t xml:space="preserve"> because workers are economically coerced and might work in degrading working conditions (unsafe).</w:t>
            </w:r>
          </w:p>
          <w:p w14:paraId="31768ECE" w14:textId="77777777" w:rsidR="00185200" w:rsidRDefault="00185200">
            <w:pPr>
              <w:spacing w:before="240" w:after="240"/>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C514E01" w14:textId="77777777" w:rsidR="00185200" w:rsidRDefault="00000000">
            <w:pPr>
              <w:spacing w:before="240" w:after="240"/>
              <w:jc w:val="both"/>
              <w:rPr>
                <w:rFonts w:ascii="Arial" w:eastAsia="Arial" w:hAnsi="Arial" w:cs="Arial"/>
              </w:rPr>
            </w:pPr>
            <w:r>
              <w:rPr>
                <w:rFonts w:ascii="Arial" w:eastAsia="Arial" w:hAnsi="Arial" w:cs="Arial"/>
                <w:b/>
              </w:rPr>
              <w:t>Rationale:</w:t>
            </w:r>
            <w:r>
              <w:rPr>
                <w:rFonts w:ascii="Arial" w:eastAsia="Arial" w:hAnsi="Arial" w:cs="Arial"/>
              </w:rPr>
              <w:t xml:space="preserve"> Forcing workers to purchase their own safety equipment, especially when they may not be able to afford it, and then requiring them to work without proper protection, constitutes economic coercion. Similarly, the imposition of machine insurance, which may create fear of sanctions for leaving the job, can further exacerbate this coercion. These practices contribute to unsafe working conditions and are indicative of forced </w:t>
            </w:r>
            <w:proofErr w:type="spellStart"/>
            <w:r>
              <w:rPr>
                <w:rFonts w:ascii="Arial" w:eastAsia="Arial" w:hAnsi="Arial" w:cs="Arial"/>
              </w:rPr>
              <w:t>labour</w:t>
            </w:r>
            <w:proofErr w:type="spellEnd"/>
            <w:r>
              <w:rPr>
                <w:rFonts w:ascii="Arial" w:eastAsia="Arial" w:hAnsi="Arial" w:cs="Arial"/>
              </w:rPr>
              <w:t xml:space="preserve">, as workers are effectively left with no genuine choice but to continue </w:t>
            </w:r>
            <w:r>
              <w:rPr>
                <w:rFonts w:ascii="Arial" w:eastAsia="Arial" w:hAnsi="Arial" w:cs="Arial"/>
              </w:rPr>
              <w:lastRenderedPageBreak/>
              <w:t>working under hazardous conditions while fearing economic penalties.</w:t>
            </w:r>
          </w:p>
          <w:p w14:paraId="462A35AF" w14:textId="77777777" w:rsidR="00185200" w:rsidRDefault="00185200">
            <w:pPr>
              <w:spacing w:after="0" w:line="240" w:lineRule="auto"/>
              <w:rPr>
                <w:rFonts w:ascii="Arial" w:eastAsia="Arial" w:hAnsi="Arial" w:cs="Arial"/>
              </w:rPr>
            </w:pPr>
          </w:p>
        </w:tc>
      </w:tr>
      <w:tr w:rsidR="00185200" w14:paraId="4C5950A6"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0231B28" w14:textId="77777777" w:rsidR="00185200" w:rsidRDefault="00000000">
            <w:pPr>
              <w:spacing w:line="240" w:lineRule="auto"/>
              <w:rPr>
                <w:rFonts w:ascii="Arial" w:eastAsia="Arial" w:hAnsi="Arial" w:cs="Arial"/>
              </w:rPr>
            </w:pPr>
            <w:r>
              <w:rPr>
                <w:rFonts w:ascii="Arial" w:eastAsia="Arial" w:hAnsi="Arial" w:cs="Arial"/>
              </w:rPr>
              <w:lastRenderedPageBreak/>
              <w:t>22</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DD5929E"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Select one. True or False</w:t>
            </w: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5667D01" w14:textId="77777777" w:rsidR="00185200" w:rsidRDefault="00000000">
            <w:pPr>
              <w:jc w:val="both"/>
              <w:rPr>
                <w:rFonts w:ascii="Arial" w:eastAsia="Arial" w:hAnsi="Arial" w:cs="Arial"/>
              </w:rPr>
            </w:pPr>
            <w:r>
              <w:rPr>
                <w:rFonts w:ascii="Arial" w:eastAsia="Arial" w:hAnsi="Arial" w:cs="Arial"/>
              </w:rPr>
              <w:t xml:space="preserve">Please select “True” or “False”.  If a collective bargaining agreement exists, the organization is required to implement the </w:t>
            </w:r>
            <w:r>
              <w:rPr>
                <w:rFonts w:ascii="Arial" w:eastAsia="Arial" w:hAnsi="Arial" w:cs="Arial"/>
              </w:rPr>
              <w:lastRenderedPageBreak/>
              <w:t>terms of the agreement as stipulated.</w:t>
            </w:r>
          </w:p>
          <w:p w14:paraId="77D685BF" w14:textId="77777777" w:rsidR="00185200" w:rsidRDefault="00185200">
            <w:pPr>
              <w:spacing w:before="240" w:after="240"/>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BD5F049" w14:textId="77777777" w:rsidR="00185200" w:rsidRDefault="00000000">
            <w:pPr>
              <w:spacing w:before="240" w:after="0" w:line="270" w:lineRule="auto"/>
              <w:rPr>
                <w:rFonts w:ascii="Arial" w:eastAsia="Arial" w:hAnsi="Arial" w:cs="Arial"/>
              </w:rPr>
            </w:pPr>
            <w:r>
              <w:rPr>
                <w:rFonts w:ascii="Arial" w:eastAsia="Arial" w:hAnsi="Arial" w:cs="Arial"/>
              </w:rPr>
              <w:lastRenderedPageBreak/>
              <w:t>A. True</w:t>
            </w:r>
          </w:p>
          <w:p w14:paraId="5970231E" w14:textId="77777777" w:rsidR="00185200" w:rsidRDefault="00000000">
            <w:pPr>
              <w:spacing w:after="240" w:line="270" w:lineRule="auto"/>
              <w:rPr>
                <w:rFonts w:ascii="Arial" w:eastAsia="Arial" w:hAnsi="Arial" w:cs="Arial"/>
              </w:rPr>
            </w:pPr>
            <w:r>
              <w:rPr>
                <w:rFonts w:ascii="Arial" w:eastAsia="Arial" w:hAnsi="Arial" w:cs="Arial"/>
              </w:rPr>
              <w:t>B. False</w:t>
            </w:r>
          </w:p>
        </w:tc>
        <w:tc>
          <w:tcPr>
            <w:tcW w:w="2835" w:type="dxa"/>
            <w:tcBorders>
              <w:top w:val="single" w:sz="6" w:space="0" w:color="000000"/>
              <w:left w:val="single" w:sz="6" w:space="0" w:color="000000"/>
              <w:bottom w:val="single" w:sz="6" w:space="0" w:color="000000"/>
              <w:right w:val="single" w:sz="6" w:space="0" w:color="000000"/>
            </w:tcBorders>
          </w:tcPr>
          <w:p w14:paraId="3E0026D1" w14:textId="77777777" w:rsidR="00185200" w:rsidRDefault="00000000">
            <w:pPr>
              <w:spacing w:before="240" w:after="0" w:line="270" w:lineRule="auto"/>
              <w:rPr>
                <w:rFonts w:ascii="Arial" w:eastAsia="Arial" w:hAnsi="Arial" w:cs="Arial"/>
              </w:rPr>
            </w:pPr>
            <w:r>
              <w:rPr>
                <w:rFonts w:ascii="Arial" w:eastAsia="Arial" w:hAnsi="Arial" w:cs="Arial"/>
              </w:rPr>
              <w:t>A. True</w:t>
            </w:r>
          </w:p>
          <w:p w14:paraId="26DDEF80" w14:textId="77777777" w:rsidR="00185200" w:rsidRDefault="00185200">
            <w:pPr>
              <w:spacing w:before="240" w:after="240"/>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B39D798" w14:textId="77777777" w:rsidR="00185200" w:rsidRDefault="00000000">
            <w:pPr>
              <w:spacing w:before="240" w:after="240"/>
              <w:rPr>
                <w:rFonts w:ascii="Arial" w:eastAsia="Arial" w:hAnsi="Arial" w:cs="Arial"/>
              </w:rPr>
            </w:pPr>
            <w:r>
              <w:rPr>
                <w:rFonts w:ascii="Arial" w:eastAsia="Arial" w:hAnsi="Arial" w:cs="Arial"/>
                <w:b/>
              </w:rPr>
              <w:t>Rationale:</w:t>
            </w:r>
            <w:r>
              <w:rPr>
                <w:rFonts w:ascii="Arial" w:eastAsia="Arial" w:hAnsi="Arial" w:cs="Arial"/>
              </w:rPr>
              <w:t xml:space="preserve"> The organization must implement collective bargaining agreements where they exist. This FSC requirement (FSC-STD-40-004 v3.1 clause 7.5.5.) ensures that any </w:t>
            </w:r>
            <w:r>
              <w:rPr>
                <w:rFonts w:ascii="Arial" w:eastAsia="Arial" w:hAnsi="Arial" w:cs="Arial"/>
              </w:rPr>
              <w:lastRenderedPageBreak/>
              <w:t xml:space="preserve">agreements reached through collective bargaining are </w:t>
            </w:r>
            <w:proofErr w:type="spellStart"/>
            <w:r>
              <w:rPr>
                <w:rFonts w:ascii="Arial" w:eastAsia="Arial" w:hAnsi="Arial" w:cs="Arial"/>
              </w:rPr>
              <w:t>honoured</w:t>
            </w:r>
            <w:proofErr w:type="spellEnd"/>
            <w:r>
              <w:rPr>
                <w:rFonts w:ascii="Arial" w:eastAsia="Arial" w:hAnsi="Arial" w:cs="Arial"/>
              </w:rPr>
              <w:t xml:space="preserve"> and enforced, which demonstrates that the company upholds negotiated terms.</w:t>
            </w:r>
          </w:p>
          <w:p w14:paraId="6510B0BE" w14:textId="77777777" w:rsidR="00185200" w:rsidRDefault="00185200">
            <w:pPr>
              <w:spacing w:after="0" w:line="240" w:lineRule="auto"/>
              <w:rPr>
                <w:rFonts w:ascii="Arial" w:eastAsia="Arial" w:hAnsi="Arial" w:cs="Arial"/>
              </w:rPr>
            </w:pPr>
          </w:p>
        </w:tc>
      </w:tr>
      <w:tr w:rsidR="00185200" w14:paraId="42DA577B"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977D22A" w14:textId="77777777" w:rsidR="00185200" w:rsidRDefault="00000000">
            <w:pPr>
              <w:spacing w:line="240" w:lineRule="auto"/>
              <w:rPr>
                <w:rFonts w:ascii="Arial" w:eastAsia="Arial" w:hAnsi="Arial" w:cs="Arial"/>
              </w:rPr>
            </w:pPr>
            <w:r>
              <w:rPr>
                <w:rFonts w:ascii="Arial" w:eastAsia="Arial" w:hAnsi="Arial" w:cs="Arial"/>
              </w:rPr>
              <w:lastRenderedPageBreak/>
              <w:t>23</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4C65147"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Select one. True or False</w:t>
            </w: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728D739" w14:textId="77777777" w:rsidR="00185200" w:rsidRDefault="00000000">
            <w:pPr>
              <w:jc w:val="both"/>
              <w:rPr>
                <w:rFonts w:ascii="Arial" w:eastAsia="Arial" w:hAnsi="Arial" w:cs="Arial"/>
              </w:rPr>
            </w:pPr>
            <w:r>
              <w:rPr>
                <w:rFonts w:ascii="Arial" w:eastAsia="Arial" w:hAnsi="Arial" w:cs="Arial"/>
              </w:rPr>
              <w:t>Please select “True” or “False”. Workers are allowed to establish or join worker organizations of their own choosing, but the organization does not need to ensure that workers’ organizations can freely draw up their own constitutions and rules.</w:t>
            </w:r>
          </w:p>
          <w:p w14:paraId="24D59C05" w14:textId="77777777" w:rsidR="00185200" w:rsidRDefault="00185200">
            <w:pPr>
              <w:spacing w:before="240" w:after="240"/>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1CF3E63" w14:textId="77777777" w:rsidR="00185200" w:rsidRDefault="00000000">
            <w:pPr>
              <w:spacing w:before="240" w:after="0" w:line="270" w:lineRule="auto"/>
              <w:rPr>
                <w:rFonts w:ascii="Arial" w:eastAsia="Arial" w:hAnsi="Arial" w:cs="Arial"/>
              </w:rPr>
            </w:pPr>
            <w:r>
              <w:rPr>
                <w:rFonts w:ascii="Arial" w:eastAsia="Arial" w:hAnsi="Arial" w:cs="Arial"/>
              </w:rPr>
              <w:t>A. True</w:t>
            </w:r>
          </w:p>
          <w:p w14:paraId="76993C3F" w14:textId="77777777" w:rsidR="00185200" w:rsidRDefault="00000000">
            <w:pPr>
              <w:spacing w:after="240" w:line="270" w:lineRule="auto"/>
              <w:rPr>
                <w:rFonts w:ascii="Arial" w:eastAsia="Arial" w:hAnsi="Arial" w:cs="Arial"/>
              </w:rPr>
            </w:pPr>
            <w:r>
              <w:rPr>
                <w:rFonts w:ascii="Arial" w:eastAsia="Arial" w:hAnsi="Arial" w:cs="Arial"/>
              </w:rPr>
              <w:t>B. False</w:t>
            </w:r>
          </w:p>
        </w:tc>
        <w:tc>
          <w:tcPr>
            <w:tcW w:w="2835" w:type="dxa"/>
            <w:tcBorders>
              <w:top w:val="single" w:sz="6" w:space="0" w:color="000000"/>
              <w:left w:val="single" w:sz="6" w:space="0" w:color="000000"/>
              <w:bottom w:val="single" w:sz="6" w:space="0" w:color="000000"/>
              <w:right w:val="single" w:sz="6" w:space="0" w:color="000000"/>
            </w:tcBorders>
          </w:tcPr>
          <w:p w14:paraId="6FA92662" w14:textId="77777777" w:rsidR="00185200" w:rsidRDefault="00000000">
            <w:pPr>
              <w:spacing w:before="240" w:after="240"/>
              <w:rPr>
                <w:rFonts w:ascii="Arial" w:eastAsia="Arial" w:hAnsi="Arial" w:cs="Arial"/>
                <w:b/>
              </w:rPr>
            </w:pPr>
            <w:r>
              <w:rPr>
                <w:rFonts w:ascii="Arial" w:eastAsia="Arial" w:hAnsi="Arial" w:cs="Arial"/>
              </w:rPr>
              <w:t>B. False</w:t>
            </w: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7327437" w14:textId="77777777" w:rsidR="00185200" w:rsidRDefault="00000000">
            <w:pPr>
              <w:spacing w:before="240" w:after="240"/>
              <w:rPr>
                <w:rFonts w:ascii="Arial" w:eastAsia="Arial" w:hAnsi="Arial" w:cs="Arial"/>
              </w:rPr>
            </w:pPr>
            <w:r>
              <w:rPr>
                <w:rFonts w:ascii="Arial" w:eastAsia="Arial" w:hAnsi="Arial" w:cs="Arial"/>
                <w:b/>
              </w:rPr>
              <w:t>Rationale:</w:t>
            </w:r>
            <w:r>
              <w:rPr>
                <w:rFonts w:ascii="Arial" w:eastAsia="Arial" w:hAnsi="Arial" w:cs="Arial"/>
              </w:rPr>
              <w:t xml:space="preserve"> According to the FSC requirement (FSC-STD-40-004 v3.1 clause 7.5.2.), the organization shall respect workers' ability to establish or join worker organizations of their choosing and also ensure that these organizations have the full freedom to draw up their constitutions and rules. </w:t>
            </w:r>
          </w:p>
          <w:p w14:paraId="75A12A22" w14:textId="77777777" w:rsidR="00185200" w:rsidRDefault="00185200">
            <w:pPr>
              <w:spacing w:after="0" w:line="240" w:lineRule="auto"/>
              <w:rPr>
                <w:rFonts w:ascii="Arial" w:eastAsia="Arial" w:hAnsi="Arial" w:cs="Arial"/>
              </w:rPr>
            </w:pPr>
          </w:p>
        </w:tc>
      </w:tr>
      <w:tr w:rsidR="00185200" w14:paraId="26FA4273"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D5AF0B6" w14:textId="77777777" w:rsidR="00185200" w:rsidRDefault="00000000">
            <w:pPr>
              <w:spacing w:line="240" w:lineRule="auto"/>
              <w:rPr>
                <w:rFonts w:ascii="Arial" w:eastAsia="Arial" w:hAnsi="Arial" w:cs="Arial"/>
              </w:rPr>
            </w:pPr>
            <w:r>
              <w:rPr>
                <w:rFonts w:ascii="Arial" w:eastAsia="Arial" w:hAnsi="Arial" w:cs="Arial"/>
              </w:rPr>
              <w:t>24</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4D14697"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(one correct answer)</w:t>
            </w:r>
          </w:p>
          <w:p w14:paraId="5B8DEBD7" w14:textId="77777777" w:rsidR="00185200" w:rsidRDefault="00185200">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E9D80E7" w14:textId="77777777" w:rsidR="00185200" w:rsidRDefault="00000000">
            <w:pPr>
              <w:jc w:val="both"/>
              <w:rPr>
                <w:rFonts w:ascii="Arial" w:eastAsia="Arial" w:hAnsi="Arial" w:cs="Arial"/>
              </w:rPr>
            </w:pPr>
            <w:r>
              <w:rPr>
                <w:rFonts w:ascii="Arial" w:eastAsia="Arial" w:hAnsi="Arial" w:cs="Arial"/>
              </w:rPr>
              <w:t>What shall a company do if workers choose not to join a workers' union or an existing workers' representation system?</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B670A0B" w14:textId="77777777" w:rsidR="00185200" w:rsidRDefault="00000000">
            <w:pPr>
              <w:spacing w:before="240" w:after="240"/>
              <w:rPr>
                <w:rFonts w:ascii="Arial" w:eastAsia="Arial" w:hAnsi="Arial" w:cs="Arial"/>
              </w:rPr>
            </w:pPr>
            <w:r>
              <w:rPr>
                <w:rFonts w:ascii="Arial" w:eastAsia="Arial" w:hAnsi="Arial" w:cs="Arial"/>
              </w:rPr>
              <w:t>A. The organization may issue a formal notification for those who choose not to participate in a worker organization.</w:t>
            </w:r>
          </w:p>
          <w:p w14:paraId="2AF8FFAB" w14:textId="77777777" w:rsidR="00185200" w:rsidRDefault="00000000">
            <w:pPr>
              <w:spacing w:before="240" w:after="240"/>
              <w:rPr>
                <w:rFonts w:ascii="Arial" w:eastAsia="Arial" w:hAnsi="Arial" w:cs="Arial"/>
              </w:rPr>
            </w:pPr>
            <w:r>
              <w:rPr>
                <w:rFonts w:ascii="Arial" w:eastAsia="Arial" w:hAnsi="Arial" w:cs="Arial"/>
              </w:rPr>
              <w:t xml:space="preserve">B. The organization should ensure that workers who do not want to participate in a union or an existing workers' representation </w:t>
            </w:r>
            <w:r>
              <w:rPr>
                <w:rFonts w:ascii="Arial" w:eastAsia="Arial" w:hAnsi="Arial" w:cs="Arial"/>
              </w:rPr>
              <w:lastRenderedPageBreak/>
              <w:t>system are treated equally and not subjected to discrimination or punishment.</w:t>
            </w:r>
          </w:p>
          <w:p w14:paraId="2D751B63" w14:textId="77777777" w:rsidR="00185200" w:rsidRDefault="00000000">
            <w:pPr>
              <w:spacing w:before="240" w:after="240"/>
              <w:rPr>
                <w:rFonts w:ascii="Arial" w:eastAsia="Arial" w:hAnsi="Arial" w:cs="Arial"/>
              </w:rPr>
            </w:pPr>
            <w:r>
              <w:rPr>
                <w:rFonts w:ascii="Arial" w:eastAsia="Arial" w:hAnsi="Arial" w:cs="Arial"/>
              </w:rPr>
              <w:t>C. The organization is required to encourage all workers to join a union or an existing workers' representation system.</w:t>
            </w:r>
          </w:p>
          <w:p w14:paraId="00A87DC2" w14:textId="77777777" w:rsidR="00185200" w:rsidRDefault="00000000">
            <w:pPr>
              <w:spacing w:before="240" w:after="240"/>
              <w:rPr>
                <w:rFonts w:ascii="Arial" w:eastAsia="Arial" w:hAnsi="Arial" w:cs="Arial"/>
              </w:rPr>
            </w:pPr>
            <w:r>
              <w:rPr>
                <w:rFonts w:ascii="Arial" w:eastAsia="Arial" w:hAnsi="Arial" w:cs="Arial"/>
              </w:rPr>
              <w:t>D. Workers who choose not to participate in a union or an existing workers' representation system should be excluded from certain benefits that are provided to those participating in it.</w:t>
            </w:r>
          </w:p>
        </w:tc>
        <w:tc>
          <w:tcPr>
            <w:tcW w:w="2835" w:type="dxa"/>
            <w:tcBorders>
              <w:top w:val="single" w:sz="6" w:space="0" w:color="000000"/>
              <w:left w:val="single" w:sz="6" w:space="0" w:color="000000"/>
              <w:bottom w:val="single" w:sz="6" w:space="0" w:color="000000"/>
              <w:right w:val="single" w:sz="6" w:space="0" w:color="000000"/>
            </w:tcBorders>
          </w:tcPr>
          <w:p w14:paraId="5AED3851" w14:textId="77777777" w:rsidR="00185200" w:rsidRDefault="00000000">
            <w:pPr>
              <w:spacing w:before="240" w:after="240"/>
              <w:rPr>
                <w:rFonts w:ascii="Arial" w:eastAsia="Arial" w:hAnsi="Arial" w:cs="Arial"/>
              </w:rPr>
            </w:pPr>
            <w:r>
              <w:rPr>
                <w:rFonts w:ascii="Arial" w:eastAsia="Arial" w:hAnsi="Arial" w:cs="Arial"/>
              </w:rPr>
              <w:lastRenderedPageBreak/>
              <w:t>B. The organization should ensure that workers who do not want to participate in a union or an existing workers' representation system are treated equally and not subjected to discrimination or punishment.</w:t>
            </w:r>
          </w:p>
          <w:p w14:paraId="59966826" w14:textId="77777777" w:rsidR="00185200" w:rsidRDefault="00185200">
            <w:pPr>
              <w:spacing w:before="240" w:after="240"/>
              <w:rPr>
                <w:rFonts w:ascii="Arial" w:eastAsia="Arial" w:hAnsi="Arial" w:cs="Arial"/>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A264E3F" w14:textId="77777777" w:rsidR="00185200" w:rsidRDefault="00000000">
            <w:pPr>
              <w:spacing w:before="240" w:after="240"/>
              <w:rPr>
                <w:rFonts w:ascii="Arial" w:eastAsia="Arial" w:hAnsi="Arial" w:cs="Arial"/>
              </w:rPr>
            </w:pPr>
            <w:r>
              <w:rPr>
                <w:rFonts w:ascii="Arial" w:eastAsia="Arial" w:hAnsi="Arial" w:cs="Arial"/>
                <w:b/>
              </w:rPr>
              <w:lastRenderedPageBreak/>
              <w:t>Rationale:</w:t>
            </w:r>
            <w:r>
              <w:rPr>
                <w:rFonts w:ascii="Arial" w:eastAsia="Arial" w:hAnsi="Arial" w:cs="Arial"/>
              </w:rPr>
              <w:t xml:space="preserve"> The FSC requirement (FSC-STD-40-004 v3.1 clause 7.5.3) states the need for non-discrimination and equal treatment of workers, regardless of their participation in worker organizations.</w:t>
            </w:r>
          </w:p>
          <w:p w14:paraId="2A94BBED" w14:textId="77777777" w:rsidR="00185200" w:rsidRDefault="00185200">
            <w:pPr>
              <w:spacing w:after="0" w:line="240" w:lineRule="auto"/>
              <w:rPr>
                <w:rFonts w:ascii="Arial" w:eastAsia="Arial" w:hAnsi="Arial" w:cs="Arial"/>
              </w:rPr>
            </w:pPr>
          </w:p>
        </w:tc>
      </w:tr>
      <w:tr w:rsidR="00185200" w14:paraId="5696A7AB"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9D3F6F6" w14:textId="77777777" w:rsidR="00185200" w:rsidRDefault="00000000">
            <w:pPr>
              <w:spacing w:line="240" w:lineRule="auto"/>
              <w:rPr>
                <w:rFonts w:ascii="Arial" w:eastAsia="Arial" w:hAnsi="Arial" w:cs="Arial"/>
              </w:rPr>
            </w:pPr>
            <w:r>
              <w:rPr>
                <w:rFonts w:ascii="Arial" w:eastAsia="Arial" w:hAnsi="Arial" w:cs="Arial"/>
              </w:rPr>
              <w:t>25</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3B63C9F"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(one correct answer)</w:t>
            </w:r>
          </w:p>
          <w:p w14:paraId="01405FE8" w14:textId="77777777" w:rsidR="00185200" w:rsidRDefault="00185200">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DABE6FA" w14:textId="77777777" w:rsidR="00185200" w:rsidRDefault="00000000">
            <w:pPr>
              <w:jc w:val="both"/>
              <w:rPr>
                <w:rFonts w:ascii="Arial" w:eastAsia="Arial" w:hAnsi="Arial" w:cs="Arial"/>
              </w:rPr>
            </w:pPr>
            <w:r>
              <w:rPr>
                <w:rFonts w:ascii="Arial" w:eastAsia="Arial" w:hAnsi="Arial" w:cs="Arial"/>
              </w:rPr>
              <w:t>If a collective bargaining agreement exists, what is the organization required to do?</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6C8D84A" w14:textId="77777777" w:rsidR="00185200" w:rsidRDefault="00000000">
            <w:pPr>
              <w:spacing w:before="240" w:after="240"/>
              <w:rPr>
                <w:rFonts w:ascii="Arial" w:eastAsia="Arial" w:hAnsi="Arial" w:cs="Arial"/>
              </w:rPr>
            </w:pPr>
            <w:r>
              <w:rPr>
                <w:rFonts w:ascii="Arial" w:eastAsia="Arial" w:hAnsi="Arial" w:cs="Arial"/>
              </w:rPr>
              <w:t>A. The organization shall negotiate new terms if any worker requests changes to the existing collective bargaining agreement.</w:t>
            </w:r>
          </w:p>
          <w:p w14:paraId="421E8190" w14:textId="77777777" w:rsidR="00185200" w:rsidRDefault="00000000">
            <w:pPr>
              <w:spacing w:before="240" w:after="240"/>
              <w:rPr>
                <w:rFonts w:ascii="Arial" w:eastAsia="Arial" w:hAnsi="Arial" w:cs="Arial"/>
              </w:rPr>
            </w:pPr>
            <w:r>
              <w:rPr>
                <w:rFonts w:ascii="Arial" w:eastAsia="Arial" w:hAnsi="Arial" w:cs="Arial"/>
              </w:rPr>
              <w:t xml:space="preserve">B. The organization shall implement the terms of the existing collective </w:t>
            </w:r>
            <w:r>
              <w:rPr>
                <w:rFonts w:ascii="Arial" w:eastAsia="Arial" w:hAnsi="Arial" w:cs="Arial"/>
              </w:rPr>
              <w:lastRenderedPageBreak/>
              <w:t>bargaining agreement as stipulated.</w:t>
            </w:r>
          </w:p>
          <w:p w14:paraId="275D380C" w14:textId="77777777" w:rsidR="00185200" w:rsidRDefault="00000000">
            <w:pPr>
              <w:spacing w:before="240" w:after="240"/>
              <w:rPr>
                <w:rFonts w:ascii="Arial" w:eastAsia="Arial" w:hAnsi="Arial" w:cs="Arial"/>
              </w:rPr>
            </w:pPr>
            <w:r>
              <w:rPr>
                <w:rFonts w:ascii="Arial" w:eastAsia="Arial" w:hAnsi="Arial" w:cs="Arial"/>
              </w:rPr>
              <w:t>C. The organization is not required to implement the terms of the collective bargaining agreement if it is not legally enforced.</w:t>
            </w:r>
          </w:p>
          <w:p w14:paraId="3E3BE9D1" w14:textId="77777777" w:rsidR="00185200" w:rsidRDefault="00000000">
            <w:pPr>
              <w:spacing w:before="240" w:after="240"/>
              <w:rPr>
                <w:rFonts w:ascii="Arial" w:eastAsia="Arial" w:hAnsi="Arial" w:cs="Arial"/>
                <w:i/>
              </w:rPr>
            </w:pPr>
            <w:r>
              <w:rPr>
                <w:rFonts w:ascii="Arial" w:eastAsia="Arial" w:hAnsi="Arial" w:cs="Arial"/>
              </w:rPr>
              <w:t>D. The organization may choose whether or not to implement the collective bargaining agreement based on operational needs and if a portion of the workers agree.</w:t>
            </w:r>
          </w:p>
        </w:tc>
        <w:tc>
          <w:tcPr>
            <w:tcW w:w="2835" w:type="dxa"/>
            <w:tcBorders>
              <w:top w:val="single" w:sz="6" w:space="0" w:color="000000"/>
              <w:left w:val="single" w:sz="6" w:space="0" w:color="000000"/>
              <w:bottom w:val="single" w:sz="6" w:space="0" w:color="000000"/>
              <w:right w:val="single" w:sz="6" w:space="0" w:color="000000"/>
            </w:tcBorders>
          </w:tcPr>
          <w:p w14:paraId="1B85DF61" w14:textId="77777777" w:rsidR="00185200" w:rsidRDefault="00000000">
            <w:pPr>
              <w:spacing w:before="240" w:after="240"/>
              <w:rPr>
                <w:rFonts w:ascii="Arial" w:eastAsia="Arial" w:hAnsi="Arial" w:cs="Arial"/>
              </w:rPr>
            </w:pPr>
            <w:r>
              <w:rPr>
                <w:rFonts w:ascii="Arial" w:eastAsia="Arial" w:hAnsi="Arial" w:cs="Arial"/>
              </w:rPr>
              <w:lastRenderedPageBreak/>
              <w:t>B. The organization shall implement the terms of the existing collective bargaining agreement as stipulated.</w:t>
            </w:r>
          </w:p>
          <w:p w14:paraId="79D747A7" w14:textId="77777777" w:rsidR="00185200" w:rsidRDefault="00185200">
            <w:pPr>
              <w:spacing w:before="240" w:after="240"/>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2E4D371" w14:textId="77777777" w:rsidR="00185200" w:rsidRDefault="00000000">
            <w:pPr>
              <w:spacing w:before="240" w:after="240"/>
              <w:rPr>
                <w:rFonts w:ascii="Arial" w:eastAsia="Arial" w:hAnsi="Arial" w:cs="Arial"/>
              </w:rPr>
            </w:pPr>
            <w:r>
              <w:rPr>
                <w:rFonts w:ascii="Arial" w:eastAsia="Arial" w:hAnsi="Arial" w:cs="Arial"/>
                <w:b/>
              </w:rPr>
              <w:t>Rationale:</w:t>
            </w:r>
            <w:r>
              <w:rPr>
                <w:rFonts w:ascii="Arial" w:eastAsia="Arial" w:hAnsi="Arial" w:cs="Arial"/>
              </w:rPr>
              <w:t xml:space="preserve"> The FSC requirement (FSC-STD-40-004 v3.1 clause 7.5.5.) ensures that any agreements reached through collective bargaining are honored and enforced.</w:t>
            </w:r>
          </w:p>
          <w:p w14:paraId="2F9086F8" w14:textId="77777777" w:rsidR="00185200" w:rsidRDefault="00185200">
            <w:pPr>
              <w:spacing w:after="0" w:line="240" w:lineRule="auto"/>
              <w:rPr>
                <w:rFonts w:ascii="Arial" w:eastAsia="Arial" w:hAnsi="Arial" w:cs="Arial"/>
              </w:rPr>
            </w:pPr>
          </w:p>
        </w:tc>
      </w:tr>
      <w:tr w:rsidR="00185200" w14:paraId="73C573BF"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CAB2136" w14:textId="77777777" w:rsidR="00185200" w:rsidRDefault="00000000">
            <w:pPr>
              <w:spacing w:line="240" w:lineRule="auto"/>
              <w:rPr>
                <w:rFonts w:ascii="Arial" w:eastAsia="Arial" w:hAnsi="Arial" w:cs="Arial"/>
              </w:rPr>
            </w:pPr>
            <w:r>
              <w:rPr>
                <w:rFonts w:ascii="Arial" w:eastAsia="Arial" w:hAnsi="Arial" w:cs="Arial"/>
              </w:rPr>
              <w:t>26</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C260981" w14:textId="77777777" w:rsidR="00185200" w:rsidRDefault="00000000">
            <w:pPr>
              <w:numPr>
                <w:ilvl w:val="0"/>
                <w:numId w:val="8"/>
              </w:numPr>
              <w:spacing w:after="0" w:line="240" w:lineRule="auto"/>
              <w:ind w:left="80"/>
              <w:rPr>
                <w:rFonts w:ascii="Arial" w:eastAsia="Arial" w:hAnsi="Arial" w:cs="Arial"/>
              </w:rPr>
            </w:pPr>
            <w:r>
              <w:rPr>
                <w:rFonts w:ascii="Arial" w:eastAsia="Arial" w:hAnsi="Arial" w:cs="Arial"/>
              </w:rPr>
              <w:t>Multiple Choice (one correct answer)</w:t>
            </w:r>
          </w:p>
          <w:p w14:paraId="5A47817D" w14:textId="77777777" w:rsidR="00185200" w:rsidRDefault="00185200">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43F7A58" w14:textId="77777777" w:rsidR="00185200" w:rsidRDefault="00000000">
            <w:pPr>
              <w:jc w:val="both"/>
              <w:rPr>
                <w:rFonts w:ascii="Arial" w:eastAsia="Arial" w:hAnsi="Arial" w:cs="Arial"/>
              </w:rPr>
            </w:pPr>
            <w:r>
              <w:rPr>
                <w:rFonts w:ascii="Arial" w:eastAsia="Arial" w:hAnsi="Arial" w:cs="Arial"/>
              </w:rPr>
              <w:t>According to the FSC CoC Requirement FSC-STD-40-004 v3.1 clause 7.1, an organization should:</w:t>
            </w:r>
          </w:p>
          <w:p w14:paraId="124544F5" w14:textId="77777777" w:rsidR="00185200" w:rsidRDefault="00185200">
            <w:pPr>
              <w:spacing w:before="240" w:after="240"/>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6732D52" w14:textId="77777777" w:rsidR="00185200" w:rsidRDefault="00000000">
            <w:pPr>
              <w:spacing w:before="240" w:after="240"/>
              <w:rPr>
                <w:rFonts w:ascii="Arial" w:eastAsia="Arial" w:hAnsi="Arial" w:cs="Arial"/>
              </w:rPr>
            </w:pPr>
            <w:r>
              <w:rPr>
                <w:rFonts w:ascii="Arial" w:eastAsia="Arial" w:hAnsi="Arial" w:cs="Arial"/>
              </w:rPr>
              <w:t xml:space="preserve">A. Align its practices with national law while at the same time implementing the FSC core </w:t>
            </w:r>
            <w:proofErr w:type="spellStart"/>
            <w:r>
              <w:rPr>
                <w:rFonts w:ascii="Arial" w:eastAsia="Arial" w:hAnsi="Arial" w:cs="Arial"/>
              </w:rPr>
              <w:t>labour</w:t>
            </w:r>
            <w:proofErr w:type="spellEnd"/>
            <w:r>
              <w:rPr>
                <w:rFonts w:ascii="Arial" w:eastAsia="Arial" w:hAnsi="Arial" w:cs="Arial"/>
              </w:rPr>
              <w:t xml:space="preserve"> requirements.</w:t>
            </w:r>
          </w:p>
          <w:p w14:paraId="0B9E4CC1" w14:textId="77777777" w:rsidR="00185200" w:rsidRDefault="00000000">
            <w:pPr>
              <w:spacing w:before="240" w:after="240"/>
              <w:rPr>
                <w:rFonts w:ascii="Arial" w:eastAsia="Arial" w:hAnsi="Arial" w:cs="Arial"/>
              </w:rPr>
            </w:pPr>
            <w:r>
              <w:rPr>
                <w:rFonts w:ascii="Arial" w:eastAsia="Arial" w:hAnsi="Arial" w:cs="Arial"/>
              </w:rPr>
              <w:t xml:space="preserve">B. Adhere to FSC core </w:t>
            </w:r>
            <w:proofErr w:type="spellStart"/>
            <w:r>
              <w:rPr>
                <w:rFonts w:ascii="Arial" w:eastAsia="Arial" w:hAnsi="Arial" w:cs="Arial"/>
              </w:rPr>
              <w:t>labour</w:t>
            </w:r>
            <w:proofErr w:type="spellEnd"/>
            <w:r>
              <w:rPr>
                <w:rFonts w:ascii="Arial" w:eastAsia="Arial" w:hAnsi="Arial" w:cs="Arial"/>
              </w:rPr>
              <w:t xml:space="preserve"> requirements exclusively, regardless of national law.</w:t>
            </w:r>
          </w:p>
          <w:p w14:paraId="52F330CC" w14:textId="77777777" w:rsidR="00185200" w:rsidRDefault="00000000">
            <w:pPr>
              <w:spacing w:before="240" w:after="240"/>
              <w:rPr>
                <w:rFonts w:ascii="Arial" w:eastAsia="Arial" w:hAnsi="Arial" w:cs="Arial"/>
              </w:rPr>
            </w:pPr>
            <w:r>
              <w:rPr>
                <w:rFonts w:ascii="Arial" w:eastAsia="Arial" w:hAnsi="Arial" w:cs="Arial"/>
              </w:rPr>
              <w:t xml:space="preserve">C. Apply national law only if it does not interfere with </w:t>
            </w:r>
            <w:r>
              <w:rPr>
                <w:rFonts w:ascii="Arial" w:eastAsia="Arial" w:hAnsi="Arial" w:cs="Arial"/>
              </w:rPr>
              <w:lastRenderedPageBreak/>
              <w:t xml:space="preserve">the FSC core </w:t>
            </w:r>
            <w:proofErr w:type="spellStart"/>
            <w:r>
              <w:rPr>
                <w:rFonts w:ascii="Arial" w:eastAsia="Arial" w:hAnsi="Arial" w:cs="Arial"/>
              </w:rPr>
              <w:t>labour</w:t>
            </w:r>
            <w:proofErr w:type="spellEnd"/>
            <w:r>
              <w:rPr>
                <w:rFonts w:ascii="Arial" w:eastAsia="Arial" w:hAnsi="Arial" w:cs="Arial"/>
              </w:rPr>
              <w:t xml:space="preserve"> requirements.</w:t>
            </w:r>
          </w:p>
          <w:p w14:paraId="56A3F426" w14:textId="77777777" w:rsidR="00185200" w:rsidRDefault="00000000">
            <w:pPr>
              <w:spacing w:before="240" w:after="240" w:line="240" w:lineRule="auto"/>
              <w:rPr>
                <w:rFonts w:ascii="Arial" w:eastAsia="Arial" w:hAnsi="Arial" w:cs="Arial"/>
                <w:i/>
              </w:rPr>
            </w:pPr>
            <w:r>
              <w:rPr>
                <w:rFonts w:ascii="Arial" w:eastAsia="Arial" w:hAnsi="Arial" w:cs="Arial"/>
              </w:rPr>
              <w:t xml:space="preserve">D. Exempt itself from national law when the FSC core </w:t>
            </w:r>
            <w:proofErr w:type="spellStart"/>
            <w:r>
              <w:rPr>
                <w:rFonts w:ascii="Arial" w:eastAsia="Arial" w:hAnsi="Arial" w:cs="Arial"/>
              </w:rPr>
              <w:t>labour</w:t>
            </w:r>
            <w:proofErr w:type="spellEnd"/>
            <w:r>
              <w:rPr>
                <w:rFonts w:ascii="Arial" w:eastAsia="Arial" w:hAnsi="Arial" w:cs="Arial"/>
              </w:rPr>
              <w:t xml:space="preserve"> requirements are sufficient.</w:t>
            </w:r>
          </w:p>
        </w:tc>
        <w:tc>
          <w:tcPr>
            <w:tcW w:w="2835" w:type="dxa"/>
            <w:tcBorders>
              <w:top w:val="single" w:sz="6" w:space="0" w:color="000000"/>
              <w:left w:val="single" w:sz="6" w:space="0" w:color="000000"/>
              <w:bottom w:val="single" w:sz="6" w:space="0" w:color="000000"/>
              <w:right w:val="single" w:sz="6" w:space="0" w:color="000000"/>
            </w:tcBorders>
          </w:tcPr>
          <w:p w14:paraId="6ADA412D" w14:textId="77777777" w:rsidR="00185200" w:rsidRDefault="00000000">
            <w:pPr>
              <w:spacing w:before="240" w:after="240"/>
              <w:rPr>
                <w:rFonts w:ascii="Arial" w:eastAsia="Arial" w:hAnsi="Arial" w:cs="Arial"/>
              </w:rPr>
            </w:pPr>
            <w:r>
              <w:rPr>
                <w:rFonts w:ascii="Arial" w:eastAsia="Arial" w:hAnsi="Arial" w:cs="Arial"/>
              </w:rPr>
              <w:lastRenderedPageBreak/>
              <w:t xml:space="preserve">A. Align its practices with national law while at the same time implementing the FSC core </w:t>
            </w:r>
            <w:proofErr w:type="spellStart"/>
            <w:r>
              <w:rPr>
                <w:rFonts w:ascii="Arial" w:eastAsia="Arial" w:hAnsi="Arial" w:cs="Arial"/>
              </w:rPr>
              <w:t>labour</w:t>
            </w:r>
            <w:proofErr w:type="spellEnd"/>
            <w:r>
              <w:rPr>
                <w:rFonts w:ascii="Arial" w:eastAsia="Arial" w:hAnsi="Arial" w:cs="Arial"/>
              </w:rPr>
              <w:t xml:space="preserve"> requirements.</w:t>
            </w:r>
          </w:p>
          <w:p w14:paraId="5203405A" w14:textId="77777777" w:rsidR="00185200" w:rsidRDefault="00185200">
            <w:pPr>
              <w:spacing w:before="240" w:after="240"/>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1C890D7" w14:textId="77777777" w:rsidR="00185200" w:rsidRDefault="00000000">
            <w:pPr>
              <w:spacing w:before="240" w:after="240"/>
              <w:rPr>
                <w:rFonts w:ascii="Arial" w:eastAsia="Arial" w:hAnsi="Arial" w:cs="Arial"/>
              </w:rPr>
            </w:pPr>
            <w:r>
              <w:rPr>
                <w:rFonts w:ascii="Arial" w:eastAsia="Arial" w:hAnsi="Arial" w:cs="Arial"/>
                <w:b/>
              </w:rPr>
              <w:t>Rationale:</w:t>
            </w:r>
            <w:r>
              <w:rPr>
                <w:rFonts w:ascii="Arial" w:eastAsia="Arial" w:hAnsi="Arial" w:cs="Arial"/>
              </w:rPr>
              <w:t xml:space="preserve"> The FSC requirement FSC-STD-40-004 v3.1 clause 7.1 states the need for organizations to align their practices with both national law and FSC labor requirements to ensure compliance with both. The principle of the stricter requirement applies.</w:t>
            </w:r>
          </w:p>
          <w:p w14:paraId="66696145" w14:textId="77777777" w:rsidR="00185200" w:rsidRDefault="00185200">
            <w:pPr>
              <w:spacing w:after="0" w:line="240" w:lineRule="auto"/>
              <w:rPr>
                <w:rFonts w:ascii="Arial" w:eastAsia="Arial" w:hAnsi="Arial" w:cs="Arial"/>
              </w:rPr>
            </w:pPr>
          </w:p>
        </w:tc>
      </w:tr>
    </w:tbl>
    <w:p w14:paraId="78F664DD" w14:textId="77777777" w:rsidR="00185200" w:rsidRDefault="00185200">
      <w:pPr>
        <w:rPr>
          <w:rFonts w:ascii="Arial" w:eastAsia="Arial" w:hAnsi="Arial" w:cs="Arial"/>
        </w:rPr>
      </w:pPr>
    </w:p>
    <w:sectPr w:rsidR="00185200">
      <w:headerReference w:type="default" r:id="rId11"/>
      <w:footerReference w:type="default" r:id="rId12"/>
      <w:pgSz w:w="16838" w:h="11906" w:orient="landscape"/>
      <w:pgMar w:top="993" w:right="1411" w:bottom="1137" w:left="1411"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533E40" w14:textId="77777777" w:rsidR="00437414" w:rsidRDefault="00437414">
      <w:pPr>
        <w:spacing w:after="0" w:line="240" w:lineRule="auto"/>
      </w:pPr>
      <w:r>
        <w:separator/>
      </w:r>
    </w:p>
  </w:endnote>
  <w:endnote w:type="continuationSeparator" w:id="0">
    <w:p w14:paraId="594B4DA8" w14:textId="77777777" w:rsidR="00437414" w:rsidRDefault="004374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8EDD72" w14:textId="45FE4431" w:rsidR="00185200" w:rsidRDefault="00946DD1">
    <w:pPr>
      <w:pBdr>
        <w:top w:val="nil"/>
        <w:left w:val="nil"/>
        <w:bottom w:val="nil"/>
        <w:right w:val="nil"/>
        <w:between w:val="nil"/>
      </w:pBdr>
      <w:tabs>
        <w:tab w:val="center" w:pos="4680"/>
        <w:tab w:val="right" w:pos="9360"/>
      </w:tabs>
      <w:spacing w:after="0" w:line="240" w:lineRule="auto"/>
      <w:rPr>
        <w:color w:val="000000"/>
      </w:rPr>
    </w:pPr>
    <w:r w:rsidRPr="00946DD1">
      <w:t>5.FSC-CLR-Training_Quiz-and-Exam-Questions_V1-0_EN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E83968" w14:textId="77777777" w:rsidR="00437414" w:rsidRDefault="00437414">
      <w:pPr>
        <w:spacing w:after="0" w:line="240" w:lineRule="auto"/>
      </w:pPr>
      <w:r>
        <w:separator/>
      </w:r>
    </w:p>
  </w:footnote>
  <w:footnote w:type="continuationSeparator" w:id="0">
    <w:p w14:paraId="2DFD0427" w14:textId="77777777" w:rsidR="00437414" w:rsidRDefault="004374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7C9A6D" w14:textId="77777777" w:rsidR="00185200" w:rsidRDefault="00185200">
    <w:pPr>
      <w:rPr>
        <w:rFonts w:ascii="Arial" w:eastAsia="Arial" w:hAnsi="Arial" w:cs="Arial"/>
        <w:b/>
        <w:sz w:val="24"/>
        <w:szCs w:val="24"/>
      </w:rPr>
    </w:pPr>
  </w:p>
  <w:p w14:paraId="293D2A5B" w14:textId="77777777" w:rsidR="00185200" w:rsidRDefault="00185200">
    <w:pPr>
      <w:rPr>
        <w:rFonts w:ascii="Arial" w:eastAsia="Arial" w:hAnsi="Arial" w:cs="Arial"/>
        <w:b/>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AF2A12"/>
    <w:multiLevelType w:val="multilevel"/>
    <w:tmpl w:val="602048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A834365"/>
    <w:multiLevelType w:val="multilevel"/>
    <w:tmpl w:val="87762C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0F46D35"/>
    <w:multiLevelType w:val="multilevel"/>
    <w:tmpl w:val="BD644D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B2D1FCC"/>
    <w:multiLevelType w:val="multilevel"/>
    <w:tmpl w:val="232467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C0C7C44"/>
    <w:multiLevelType w:val="multilevel"/>
    <w:tmpl w:val="0EC86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14737BA"/>
    <w:multiLevelType w:val="multilevel"/>
    <w:tmpl w:val="3AECDE8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363E2655"/>
    <w:multiLevelType w:val="multilevel"/>
    <w:tmpl w:val="AA52A80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48E4A43"/>
    <w:multiLevelType w:val="multilevel"/>
    <w:tmpl w:val="625E44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F102A0C"/>
    <w:multiLevelType w:val="multilevel"/>
    <w:tmpl w:val="860CD8D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64D86EB0"/>
    <w:multiLevelType w:val="multilevel"/>
    <w:tmpl w:val="589EF6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7278430B"/>
    <w:multiLevelType w:val="multilevel"/>
    <w:tmpl w:val="59A8E4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876041134">
    <w:abstractNumId w:val="0"/>
  </w:num>
  <w:num w:numId="2" w16cid:durableId="235943426">
    <w:abstractNumId w:val="8"/>
  </w:num>
  <w:num w:numId="3" w16cid:durableId="1236009442">
    <w:abstractNumId w:val="7"/>
  </w:num>
  <w:num w:numId="4" w16cid:durableId="1960529195">
    <w:abstractNumId w:val="2"/>
  </w:num>
  <w:num w:numId="5" w16cid:durableId="1480414424">
    <w:abstractNumId w:val="3"/>
  </w:num>
  <w:num w:numId="6" w16cid:durableId="393281537">
    <w:abstractNumId w:val="9"/>
  </w:num>
  <w:num w:numId="7" w16cid:durableId="1993437444">
    <w:abstractNumId w:val="6"/>
  </w:num>
  <w:num w:numId="8" w16cid:durableId="811483545">
    <w:abstractNumId w:val="10"/>
  </w:num>
  <w:num w:numId="9" w16cid:durableId="295373054">
    <w:abstractNumId w:val="4"/>
  </w:num>
  <w:num w:numId="10" w16cid:durableId="139932880">
    <w:abstractNumId w:val="1"/>
  </w:num>
  <w:num w:numId="11" w16cid:durableId="21295418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5200"/>
    <w:rsid w:val="000251E0"/>
    <w:rsid w:val="00185200"/>
    <w:rsid w:val="00437414"/>
    <w:rsid w:val="00946DD1"/>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96652A"/>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7470"/>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8C1BF0"/>
    <w:pPr>
      <w:ind w:left="720"/>
      <w:contextualSpacing/>
    </w:pPr>
  </w:style>
  <w:style w:type="character" w:styleId="CommentReference">
    <w:name w:val="annotation reference"/>
    <w:basedOn w:val="DefaultParagraphFont"/>
    <w:uiPriority w:val="99"/>
    <w:semiHidden/>
    <w:unhideWhenUsed/>
    <w:rsid w:val="002413AD"/>
    <w:rPr>
      <w:sz w:val="16"/>
      <w:szCs w:val="16"/>
    </w:rPr>
  </w:style>
  <w:style w:type="paragraph" w:styleId="CommentText">
    <w:name w:val="annotation text"/>
    <w:basedOn w:val="Normal"/>
    <w:link w:val="CommentTextChar"/>
    <w:uiPriority w:val="99"/>
    <w:unhideWhenUsed/>
    <w:rsid w:val="002413AD"/>
    <w:pPr>
      <w:spacing w:line="240" w:lineRule="auto"/>
    </w:pPr>
    <w:rPr>
      <w:sz w:val="20"/>
      <w:szCs w:val="20"/>
    </w:rPr>
  </w:style>
  <w:style w:type="character" w:customStyle="1" w:styleId="CommentTextChar">
    <w:name w:val="Comment Text Char"/>
    <w:basedOn w:val="DefaultParagraphFont"/>
    <w:link w:val="CommentText"/>
    <w:uiPriority w:val="99"/>
    <w:rsid w:val="002413AD"/>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2413AD"/>
    <w:rPr>
      <w:b/>
      <w:bCs/>
    </w:rPr>
  </w:style>
  <w:style w:type="character" w:customStyle="1" w:styleId="CommentSubjectChar">
    <w:name w:val="Comment Subject Char"/>
    <w:basedOn w:val="CommentTextChar"/>
    <w:link w:val="CommentSubject"/>
    <w:uiPriority w:val="99"/>
    <w:semiHidden/>
    <w:rsid w:val="002413AD"/>
    <w:rPr>
      <w:rFonts w:ascii="Calibri" w:eastAsia="Calibri" w:hAnsi="Calibri" w:cs="Calibri"/>
      <w:b/>
      <w:bCs/>
      <w:sz w:val="20"/>
      <w:szCs w:val="20"/>
    </w:rPr>
  </w:style>
  <w:style w:type="character" w:styleId="Hyperlink">
    <w:name w:val="Hyperlink"/>
    <w:basedOn w:val="DefaultParagraphFont"/>
    <w:uiPriority w:val="99"/>
    <w:unhideWhenUsed/>
    <w:rsid w:val="00873C54"/>
    <w:rPr>
      <w:color w:val="0563C1" w:themeColor="hyperlink"/>
      <w:u w:val="single"/>
    </w:rPr>
  </w:style>
  <w:style w:type="character" w:styleId="UnresolvedMention">
    <w:name w:val="Unresolved Mention"/>
    <w:basedOn w:val="DefaultParagraphFont"/>
    <w:uiPriority w:val="99"/>
    <w:semiHidden/>
    <w:unhideWhenUsed/>
    <w:rsid w:val="00873C54"/>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uiPriority w:val="99"/>
    <w:unhideWhenUsed/>
    <w:rsid w:val="1D2F2767"/>
    <w:pPr>
      <w:tabs>
        <w:tab w:val="center" w:pos="4680"/>
        <w:tab w:val="right" w:pos="9360"/>
      </w:tabs>
      <w:spacing w:after="0" w:line="240" w:lineRule="auto"/>
    </w:pPr>
  </w:style>
  <w:style w:type="paragraph" w:styleId="Footer">
    <w:name w:val="footer"/>
    <w:basedOn w:val="Normal"/>
    <w:link w:val="FooterChar"/>
    <w:uiPriority w:val="99"/>
    <w:unhideWhenUsed/>
    <w:rsid w:val="1D2F2767"/>
    <w:pPr>
      <w:tabs>
        <w:tab w:val="center" w:pos="4680"/>
        <w:tab w:val="right" w:pos="9360"/>
      </w:tabs>
      <w:spacing w:after="0" w:line="240" w:lineRule="auto"/>
    </w:pPr>
  </w:style>
  <w:style w:type="paragraph" w:styleId="Revision">
    <w:name w:val="Revision"/>
    <w:hidden/>
    <w:uiPriority w:val="99"/>
    <w:semiHidden/>
    <w:rsid w:val="00D31F44"/>
    <w:pPr>
      <w:spacing w:after="0" w:line="240" w:lineRule="auto"/>
    </w:p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character" w:customStyle="1" w:styleId="FooterChar">
    <w:name w:val="Footer Char"/>
    <w:basedOn w:val="DefaultParagraphFont"/>
    <w:link w:val="Footer"/>
    <w:uiPriority w:val="99"/>
    <w:rsid w:val="00946D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connect.fsc.org/certification/chain-custody-certification"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ww.ilo.org/dyn/normlex/en/f?p=NORMLEXPUB:12100:0::NO::P12100_ilo_code:C138" TargetMode="External"/><Relationship Id="rId4" Type="http://schemas.openxmlformats.org/officeDocument/2006/relationships/settings" Target="settings.xml"/><Relationship Id="rId9" Type="http://schemas.openxmlformats.org/officeDocument/2006/relationships/hyperlink" Target="https://connect.fsc.org/certification/chain-custody-certification" TargetMode="Externa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xnTXFurlYtV3DfIe71EMrco5C1A==">CgMxLjAyCWguM3pueXNoNzgAciExOGJFaFgycDN4b3c4NWVmRExtVjlxYnVpZ0Z3aGQyMmo=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4896</Words>
  <Characters>27908</Characters>
  <Application>Microsoft Office Word</Application>
  <DocSecurity>0</DocSecurity>
  <Lines>232</Lines>
  <Paragraphs>65</Paragraphs>
  <ScaleCrop>false</ScaleCrop>
  <Company/>
  <LinksUpToDate>false</LinksUpToDate>
  <CharactersWithSpaces>32739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2025-04-15T14:05:00Z</dcterms:created>
  <dcterms:modified xsi:type="dcterms:W3CDTF">2025-06-17T13:51:00Z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Order">
    <vt:r8>1099300</vt:r8>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y fmtid="{D5CDD505-2E9C-101B-9397-08002B2CF9AE}" pid="7" name="MediaServiceImageTags">
    <vt:lpwstr/>
  </property>
</Properties>
</file>