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1A984C" w14:textId="77777777" w:rsidR="00E76772" w:rsidRPr="001E3D43" w:rsidRDefault="00000000">
      <w:pPr>
        <w:jc w:val="center"/>
        <w:rPr>
          <w:rFonts w:ascii="Arial" w:eastAsia="Arial" w:hAnsi="Arial" w:cs="Arial"/>
          <w:b/>
          <w:sz w:val="24"/>
          <w:szCs w:val="24"/>
          <w:u w:val="single"/>
          <w:lang w:val="es-ES_tradnl"/>
        </w:rPr>
      </w:pPr>
      <w:r w:rsidRPr="001E3D43">
        <w:rPr>
          <w:rFonts w:ascii="Arial" w:eastAsia="Arial" w:hAnsi="Arial" w:cs="Arial"/>
          <w:b/>
          <w:sz w:val="24"/>
          <w:szCs w:val="24"/>
          <w:u w:val="single"/>
          <w:lang w:val="es-ES_tradnl"/>
        </w:rPr>
        <w:t>Casos prácticos de organizaciones certificadas FSC - Trabajo infantil</w:t>
      </w:r>
    </w:p>
    <w:p w14:paraId="10518BA1" w14:textId="77777777" w:rsidR="00E76772" w:rsidRPr="001E3D43" w:rsidRDefault="00000000">
      <w:pPr>
        <w:jc w:val="both"/>
        <w:rPr>
          <w:rFonts w:ascii="Arial" w:eastAsia="Arial" w:hAnsi="Arial" w:cs="Arial"/>
          <w:sz w:val="24"/>
          <w:szCs w:val="24"/>
          <w:lang w:val="es-ES_tradnl"/>
        </w:rPr>
      </w:pPr>
      <w:r w:rsidRPr="001E3D43">
        <w:rPr>
          <w:rFonts w:ascii="Arial" w:eastAsia="Arial" w:hAnsi="Arial" w:cs="Arial"/>
          <w:sz w:val="24"/>
          <w:szCs w:val="24"/>
          <w:lang w:val="es-ES_tradnl"/>
        </w:rPr>
        <w:t xml:space="preserve">A continuación se presenta una compilación de casos de prácticas relacionadas con el trabajo infantil (por ejemplo, CH que emplean a menores de edad), identificados durante auditorías o evaluaciones en organizaciones certificadas FSC (Titular de Certificado FSC (CH)) en diferentes países. </w:t>
      </w:r>
    </w:p>
    <w:p w14:paraId="2366682C" w14:textId="77777777" w:rsidR="00E76772" w:rsidRPr="001E3D43" w:rsidRDefault="00E76772">
      <w:pPr>
        <w:rPr>
          <w:rFonts w:ascii="Arial" w:eastAsia="Arial" w:hAnsi="Arial" w:cs="Arial"/>
          <w:sz w:val="24"/>
          <w:szCs w:val="24"/>
          <w:lang w:val="es-ES_tradnl"/>
        </w:rPr>
      </w:pPr>
    </w:p>
    <w:tbl>
      <w:tblPr>
        <w:tblStyle w:val="a"/>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76772" w:rsidRPr="00180AF8" w14:paraId="12EB5AD7" w14:textId="77777777">
        <w:tc>
          <w:tcPr>
            <w:tcW w:w="9062" w:type="dxa"/>
          </w:tcPr>
          <w:p w14:paraId="2AB71ACE" w14:textId="77777777" w:rsidR="00E76772" w:rsidRPr="001E3D43" w:rsidRDefault="00000000">
            <w:pPr>
              <w:rPr>
                <w:rFonts w:ascii="Arial" w:eastAsia="Arial" w:hAnsi="Arial" w:cs="Arial"/>
                <w:b/>
                <w:sz w:val="24"/>
                <w:szCs w:val="24"/>
                <w:u w:val="single"/>
                <w:lang w:val="es-ES_tradnl"/>
              </w:rPr>
            </w:pPr>
            <w:r w:rsidRPr="001E3D43">
              <w:rPr>
                <w:rFonts w:ascii="Arial" w:eastAsia="Arial" w:hAnsi="Arial" w:cs="Arial"/>
                <w:b/>
                <w:sz w:val="24"/>
                <w:szCs w:val="24"/>
                <w:u w:val="single"/>
                <w:lang w:val="es-ES_tradnl"/>
              </w:rPr>
              <w:t>Caso 1:</w:t>
            </w:r>
          </w:p>
          <w:p w14:paraId="4D8C1ADD" w14:textId="77777777" w:rsidR="00E76772" w:rsidRPr="001E3D43" w:rsidRDefault="00E76772">
            <w:pPr>
              <w:rPr>
                <w:rFonts w:ascii="Arial" w:eastAsia="Arial" w:hAnsi="Arial" w:cs="Arial"/>
                <w:sz w:val="24"/>
                <w:szCs w:val="24"/>
                <w:lang w:val="es-ES_tradnl"/>
              </w:rPr>
            </w:pPr>
          </w:p>
          <w:p w14:paraId="12EF7BCF" w14:textId="77777777" w:rsidR="00E76772" w:rsidRPr="001E3D43" w:rsidRDefault="00000000">
            <w:pPr>
              <w:jc w:val="both"/>
              <w:rPr>
                <w:rFonts w:ascii="Arial" w:eastAsia="Arial" w:hAnsi="Arial" w:cs="Arial"/>
                <w:sz w:val="24"/>
                <w:szCs w:val="24"/>
                <w:lang w:val="es-ES_tradnl"/>
              </w:rPr>
            </w:pPr>
            <w:r w:rsidRPr="001E3D43">
              <w:rPr>
                <w:rFonts w:ascii="Arial" w:eastAsia="Arial" w:hAnsi="Arial" w:cs="Arial"/>
                <w:sz w:val="24"/>
                <w:szCs w:val="24"/>
                <w:lang w:val="es-ES_tradnl"/>
              </w:rPr>
              <w:t xml:space="preserve">En al menos un caso, la organización empleó a un trabajador menor de 18 años en el momento de la contratación. La fecha de nacimiento del trabajador es 28/06/2005 y fue contratado 06/03/2023. </w:t>
            </w:r>
          </w:p>
          <w:p w14:paraId="086D80C8" w14:textId="77777777" w:rsidR="00E76772" w:rsidRPr="001E3D43" w:rsidRDefault="00E76772">
            <w:pPr>
              <w:jc w:val="both"/>
              <w:rPr>
                <w:rFonts w:ascii="Arial" w:eastAsia="Arial" w:hAnsi="Arial" w:cs="Arial"/>
                <w:sz w:val="24"/>
                <w:szCs w:val="24"/>
                <w:lang w:val="es-ES_tradnl"/>
              </w:rPr>
            </w:pPr>
          </w:p>
          <w:p w14:paraId="6BF21E31" w14:textId="77777777" w:rsidR="00E76772" w:rsidRPr="001E3D43" w:rsidRDefault="00000000">
            <w:pPr>
              <w:jc w:val="both"/>
              <w:rPr>
                <w:rFonts w:ascii="Arial" w:eastAsia="Arial" w:hAnsi="Arial" w:cs="Arial"/>
                <w:sz w:val="24"/>
                <w:szCs w:val="24"/>
                <w:lang w:val="es-ES_tradnl"/>
              </w:rPr>
            </w:pPr>
            <w:r w:rsidRPr="001E3D43">
              <w:rPr>
                <w:rFonts w:ascii="Arial" w:eastAsia="Arial" w:hAnsi="Arial" w:cs="Arial"/>
                <w:sz w:val="24"/>
                <w:szCs w:val="24"/>
                <w:lang w:val="es-ES_tradnl"/>
              </w:rPr>
              <w:t>Esta información se encontró mediante una revisión sistemática de la nómina de la empresa / registro de trabajadores, que incluía las fechas de nacimiento y de contratación, y realizando una comparación directa (utilizando Microsoft Excel para revisar y comparar estas fechas). Aunque la evaluación se basa en el muestreo, el CAB podría aplicar metodologías que revisen el sistema de la empresa para garantizar la conformidad con los requisitos (por ejemplo, mediante la lista completa de trabajadores o el software de nóminas).</w:t>
            </w:r>
          </w:p>
          <w:p w14:paraId="427D3E14" w14:textId="77777777" w:rsidR="00E76772" w:rsidRPr="001E3D43" w:rsidRDefault="00E76772">
            <w:pPr>
              <w:jc w:val="both"/>
              <w:rPr>
                <w:rFonts w:ascii="Arial" w:eastAsia="Arial" w:hAnsi="Arial" w:cs="Arial"/>
                <w:sz w:val="24"/>
                <w:szCs w:val="24"/>
                <w:lang w:val="es-ES_tradnl"/>
              </w:rPr>
            </w:pPr>
          </w:p>
          <w:p w14:paraId="59C35DE8" w14:textId="77777777" w:rsidR="00E76772" w:rsidRPr="001E3D43" w:rsidRDefault="00000000">
            <w:pPr>
              <w:jc w:val="both"/>
              <w:rPr>
                <w:rFonts w:ascii="Arial" w:eastAsia="Arial" w:hAnsi="Arial" w:cs="Arial"/>
                <w:sz w:val="24"/>
                <w:szCs w:val="24"/>
                <w:lang w:val="es-ES_tradnl"/>
              </w:rPr>
            </w:pPr>
            <w:r w:rsidRPr="001E3D43">
              <w:rPr>
                <w:rFonts w:ascii="Arial" w:eastAsia="Arial" w:hAnsi="Arial" w:cs="Arial"/>
                <w:sz w:val="24"/>
                <w:szCs w:val="24"/>
                <w:lang w:val="es-ES_tradnl"/>
              </w:rPr>
              <w:t xml:space="preserve">Del mismo modo, en otra organización, los registros del CH (datos de nóminas y contratos de trabajo) no incluían la fecha de nacimiento de los trabajadores en al menos 3 casos. En uno de los casos, el trabajador fue seleccionado para la entrevista porque parecía claramente muy joven, e indicó que tenía 18 años. Según su nómina y el registro de empleados, lleva en la empresa 1 año y 3 meses. </w:t>
            </w:r>
          </w:p>
          <w:p w14:paraId="36F6628D" w14:textId="77777777" w:rsidR="00E76772" w:rsidRPr="001E3D43" w:rsidRDefault="00E76772">
            <w:pPr>
              <w:jc w:val="both"/>
              <w:rPr>
                <w:rFonts w:ascii="Arial" w:eastAsia="Arial" w:hAnsi="Arial" w:cs="Arial"/>
                <w:sz w:val="24"/>
                <w:szCs w:val="24"/>
                <w:lang w:val="es-ES_tradnl"/>
              </w:rPr>
            </w:pPr>
          </w:p>
          <w:p w14:paraId="252F89D3" w14:textId="77777777" w:rsidR="00E76772" w:rsidRPr="001E3D43" w:rsidRDefault="00000000">
            <w:pPr>
              <w:jc w:val="both"/>
              <w:rPr>
                <w:rFonts w:ascii="Arial" w:eastAsia="Arial" w:hAnsi="Arial" w:cs="Arial"/>
                <w:sz w:val="24"/>
                <w:szCs w:val="24"/>
                <w:lang w:val="es-ES_tradnl"/>
              </w:rPr>
            </w:pPr>
            <w:r w:rsidRPr="001E3D43">
              <w:rPr>
                <w:rFonts w:ascii="Arial" w:eastAsia="Arial" w:hAnsi="Arial" w:cs="Arial"/>
                <w:sz w:val="24"/>
                <w:szCs w:val="24"/>
                <w:lang w:val="es-ES_tradnl"/>
              </w:rPr>
              <w:t xml:space="preserve">No hay ningún documento en los registros de la CH ni en los archivos de datos o de empleados en el que conste su edad. </w:t>
            </w:r>
          </w:p>
          <w:p w14:paraId="2BC72BE3" w14:textId="77777777" w:rsidR="00E76772" w:rsidRPr="001E3D43" w:rsidRDefault="00E76772">
            <w:pPr>
              <w:rPr>
                <w:rFonts w:ascii="Arial" w:eastAsia="Arial" w:hAnsi="Arial" w:cs="Arial"/>
                <w:sz w:val="24"/>
                <w:szCs w:val="24"/>
                <w:lang w:val="es-ES_tradnl"/>
              </w:rPr>
            </w:pPr>
          </w:p>
        </w:tc>
      </w:tr>
    </w:tbl>
    <w:p w14:paraId="6A08A67F" w14:textId="77777777" w:rsidR="00E76772" w:rsidRPr="001E3D43" w:rsidRDefault="00E76772">
      <w:pPr>
        <w:rPr>
          <w:rFonts w:ascii="Arial" w:eastAsia="Arial" w:hAnsi="Arial" w:cs="Arial"/>
          <w:sz w:val="24"/>
          <w:szCs w:val="24"/>
          <w:lang w:val="es-ES_tradnl"/>
        </w:rPr>
      </w:pPr>
    </w:p>
    <w:p w14:paraId="68E83F69" w14:textId="77777777" w:rsidR="00E76772" w:rsidRPr="001E3D43" w:rsidRDefault="00E76772">
      <w:pPr>
        <w:rPr>
          <w:rFonts w:ascii="Arial" w:eastAsia="Arial" w:hAnsi="Arial" w:cs="Arial"/>
          <w:sz w:val="24"/>
          <w:szCs w:val="24"/>
          <w:lang w:val="es-ES_tradnl"/>
        </w:rPr>
      </w:pPr>
    </w:p>
    <w:tbl>
      <w:tblPr>
        <w:tblStyle w:val="a0"/>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76772" w14:paraId="2CD8DE16" w14:textId="77777777">
        <w:tc>
          <w:tcPr>
            <w:tcW w:w="9062" w:type="dxa"/>
          </w:tcPr>
          <w:p w14:paraId="30D580DA" w14:textId="77777777" w:rsidR="00E76772" w:rsidRPr="001E3D43" w:rsidRDefault="00000000">
            <w:pPr>
              <w:rPr>
                <w:rFonts w:ascii="Arial" w:eastAsia="Arial" w:hAnsi="Arial" w:cs="Arial"/>
                <w:b/>
                <w:sz w:val="24"/>
                <w:szCs w:val="24"/>
                <w:u w:val="single"/>
                <w:lang w:val="es-ES_tradnl"/>
              </w:rPr>
            </w:pPr>
            <w:r w:rsidRPr="001E3D43">
              <w:rPr>
                <w:rFonts w:ascii="Arial" w:eastAsia="Arial" w:hAnsi="Arial" w:cs="Arial"/>
                <w:b/>
                <w:sz w:val="24"/>
                <w:szCs w:val="24"/>
                <w:u w:val="single"/>
                <w:lang w:val="es-ES_tradnl"/>
              </w:rPr>
              <w:t>Caso 2:</w:t>
            </w:r>
          </w:p>
          <w:p w14:paraId="09BCFFA5" w14:textId="77777777" w:rsidR="00E76772" w:rsidRPr="001E3D43" w:rsidRDefault="00E76772">
            <w:pPr>
              <w:rPr>
                <w:rFonts w:ascii="Arial" w:eastAsia="Arial" w:hAnsi="Arial" w:cs="Arial"/>
                <w:sz w:val="24"/>
                <w:szCs w:val="24"/>
                <w:lang w:val="es-ES_tradnl"/>
              </w:rPr>
            </w:pPr>
          </w:p>
          <w:p w14:paraId="32A80541" w14:textId="77777777" w:rsidR="00E76772" w:rsidRPr="001E3D43" w:rsidRDefault="00000000">
            <w:pPr>
              <w:rPr>
                <w:rFonts w:ascii="Arial" w:eastAsia="Arial" w:hAnsi="Arial" w:cs="Arial"/>
                <w:sz w:val="24"/>
                <w:szCs w:val="24"/>
                <w:lang w:val="es-ES_tradnl"/>
              </w:rPr>
            </w:pPr>
            <w:r w:rsidRPr="001E3D43">
              <w:rPr>
                <w:rFonts w:ascii="Arial" w:eastAsia="Arial" w:hAnsi="Arial" w:cs="Arial"/>
                <w:sz w:val="24"/>
                <w:szCs w:val="24"/>
                <w:lang w:val="es-ES_tradnl"/>
              </w:rPr>
              <w:t>Durante una auditoría de testigos en Pakistán, la empresa presentó una política sobre trabajo infantil en la que se afirmaba que la empresa no emplearía a ninguna persona por debajo de la edad mínima legal (menos de 14 años).</w:t>
            </w:r>
          </w:p>
          <w:p w14:paraId="72DE5DCF" w14:textId="77777777" w:rsidR="00E76772" w:rsidRPr="001E3D43" w:rsidRDefault="00E76772">
            <w:pPr>
              <w:rPr>
                <w:rFonts w:ascii="Arial" w:eastAsia="Arial" w:hAnsi="Arial" w:cs="Arial"/>
                <w:sz w:val="24"/>
                <w:szCs w:val="24"/>
                <w:lang w:val="es-ES_tradnl"/>
              </w:rPr>
            </w:pPr>
          </w:p>
          <w:p w14:paraId="57C1CE2D" w14:textId="77777777" w:rsidR="00E76772" w:rsidRPr="001E3D43" w:rsidRDefault="00000000">
            <w:pPr>
              <w:rPr>
                <w:rFonts w:ascii="Arial" w:eastAsia="Arial" w:hAnsi="Arial" w:cs="Arial"/>
                <w:sz w:val="24"/>
                <w:szCs w:val="24"/>
                <w:lang w:val="es-ES_tradnl"/>
              </w:rPr>
            </w:pPr>
            <w:r w:rsidRPr="001E3D43">
              <w:rPr>
                <w:rFonts w:ascii="Arial" w:eastAsia="Arial" w:hAnsi="Arial" w:cs="Arial"/>
                <w:sz w:val="24"/>
                <w:szCs w:val="24"/>
                <w:lang w:val="es-ES_tradnl"/>
              </w:rPr>
              <w:t xml:space="preserve">La declaración anterior no reflejaba toda la legislación laboral aplicable. </w:t>
            </w:r>
          </w:p>
          <w:p w14:paraId="410F777A" w14:textId="77777777" w:rsidR="00E76772" w:rsidRPr="001E3D43" w:rsidRDefault="00E76772">
            <w:pPr>
              <w:rPr>
                <w:rFonts w:ascii="Arial" w:eastAsia="Arial" w:hAnsi="Arial" w:cs="Arial"/>
                <w:sz w:val="24"/>
                <w:szCs w:val="24"/>
                <w:lang w:val="es-ES_tradnl"/>
              </w:rPr>
            </w:pPr>
          </w:p>
          <w:p w14:paraId="09676914" w14:textId="77777777" w:rsidR="00E76772" w:rsidRPr="001E3D43" w:rsidRDefault="00000000">
            <w:pPr>
              <w:rPr>
                <w:rFonts w:ascii="Arial" w:eastAsia="Arial" w:hAnsi="Arial" w:cs="Arial"/>
                <w:sz w:val="24"/>
                <w:szCs w:val="24"/>
                <w:lang w:val="es-ES_tradnl"/>
              </w:rPr>
            </w:pPr>
            <w:r w:rsidRPr="001E3D43">
              <w:rPr>
                <w:rFonts w:ascii="Arial" w:eastAsia="Arial" w:hAnsi="Arial" w:cs="Arial"/>
                <w:sz w:val="24"/>
                <w:szCs w:val="24"/>
                <w:lang w:val="es-ES_tradnl"/>
              </w:rPr>
              <w:t xml:space="preserve">De la entrevista con la dirección, el consultor y los trabajadores, y tras cotejarlos con los documentos y registros del CH, se desprenden varios problemas: </w:t>
            </w:r>
          </w:p>
          <w:p w14:paraId="5F36CB01" w14:textId="77777777" w:rsidR="00E76772" w:rsidRPr="001E3D43" w:rsidRDefault="00000000">
            <w:pPr>
              <w:numPr>
                <w:ilvl w:val="0"/>
                <w:numId w:val="1"/>
              </w:numPr>
              <w:pBdr>
                <w:top w:val="nil"/>
                <w:left w:val="nil"/>
                <w:bottom w:val="nil"/>
                <w:right w:val="nil"/>
                <w:between w:val="nil"/>
              </w:pBdr>
              <w:spacing w:line="259" w:lineRule="auto"/>
              <w:rPr>
                <w:rFonts w:ascii="Arial" w:eastAsia="Arial" w:hAnsi="Arial" w:cs="Arial"/>
                <w:color w:val="000000"/>
                <w:sz w:val="24"/>
                <w:szCs w:val="24"/>
                <w:lang w:val="es-ES_tradnl"/>
              </w:rPr>
            </w:pPr>
            <w:r w:rsidRPr="001E3D43">
              <w:rPr>
                <w:rFonts w:ascii="Arial" w:eastAsia="Arial" w:hAnsi="Arial" w:cs="Arial"/>
                <w:color w:val="000000"/>
                <w:sz w:val="24"/>
                <w:szCs w:val="24"/>
                <w:lang w:val="es-ES_tradnl"/>
              </w:rPr>
              <w:t>No había documentación para verificar la edad de los trabajadores</w:t>
            </w:r>
          </w:p>
          <w:p w14:paraId="5416BBAE" w14:textId="77777777" w:rsidR="00E76772" w:rsidRPr="001E3D43" w:rsidRDefault="00000000">
            <w:pPr>
              <w:numPr>
                <w:ilvl w:val="0"/>
                <w:numId w:val="1"/>
              </w:numPr>
              <w:pBdr>
                <w:top w:val="nil"/>
                <w:left w:val="nil"/>
                <w:bottom w:val="nil"/>
                <w:right w:val="nil"/>
                <w:between w:val="nil"/>
              </w:pBdr>
              <w:spacing w:line="259" w:lineRule="auto"/>
              <w:rPr>
                <w:rFonts w:ascii="Arial" w:eastAsia="Arial" w:hAnsi="Arial" w:cs="Arial"/>
                <w:color w:val="000000"/>
                <w:sz w:val="24"/>
                <w:szCs w:val="24"/>
                <w:lang w:val="es-ES_tradnl"/>
              </w:rPr>
            </w:pPr>
            <w:r w:rsidRPr="001E3D43">
              <w:rPr>
                <w:rFonts w:ascii="Arial" w:eastAsia="Arial" w:hAnsi="Arial" w:cs="Arial"/>
                <w:color w:val="000000"/>
                <w:sz w:val="24"/>
                <w:szCs w:val="24"/>
                <w:lang w:val="es-ES_tradnl"/>
              </w:rPr>
              <w:t>No había contratos de trabajo documentados;</w:t>
            </w:r>
          </w:p>
          <w:p w14:paraId="072AE5A5" w14:textId="77777777" w:rsidR="00E76772" w:rsidRDefault="00000000">
            <w:pPr>
              <w:numPr>
                <w:ilvl w:val="0"/>
                <w:numId w:val="1"/>
              </w:numPr>
              <w:pBdr>
                <w:top w:val="nil"/>
                <w:left w:val="nil"/>
                <w:bottom w:val="nil"/>
                <w:right w:val="nil"/>
                <w:between w:val="nil"/>
              </w:pBdr>
              <w:spacing w:after="160" w:line="259" w:lineRule="auto"/>
              <w:rPr>
                <w:rFonts w:ascii="Arial" w:eastAsia="Arial" w:hAnsi="Arial" w:cs="Arial"/>
                <w:color w:val="000000"/>
                <w:sz w:val="24"/>
                <w:szCs w:val="24"/>
              </w:rPr>
            </w:pPr>
            <w:r>
              <w:rPr>
                <w:rFonts w:ascii="Arial" w:eastAsia="Arial" w:hAnsi="Arial" w:cs="Arial"/>
                <w:color w:val="000000"/>
                <w:sz w:val="24"/>
                <w:szCs w:val="24"/>
              </w:rPr>
              <w:t xml:space="preserve">No </w:t>
            </w:r>
            <w:proofErr w:type="spellStart"/>
            <w:r>
              <w:rPr>
                <w:rFonts w:ascii="Arial" w:eastAsia="Arial" w:hAnsi="Arial" w:cs="Arial"/>
                <w:color w:val="000000"/>
                <w:sz w:val="24"/>
                <w:szCs w:val="24"/>
              </w:rPr>
              <w:t>había</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nóminas</w:t>
            </w:r>
            <w:proofErr w:type="spellEnd"/>
            <w:r>
              <w:rPr>
                <w:rFonts w:ascii="Arial" w:eastAsia="Arial" w:hAnsi="Arial" w:cs="Arial"/>
                <w:color w:val="000000"/>
                <w:sz w:val="24"/>
                <w:szCs w:val="24"/>
              </w:rPr>
              <w:t>.</w:t>
            </w:r>
          </w:p>
          <w:p w14:paraId="13B89FD8" w14:textId="77777777" w:rsidR="00E76772" w:rsidRDefault="00E76772">
            <w:pPr>
              <w:rPr>
                <w:rFonts w:ascii="Arial" w:eastAsia="Arial" w:hAnsi="Arial" w:cs="Arial"/>
                <w:sz w:val="24"/>
                <w:szCs w:val="24"/>
              </w:rPr>
            </w:pPr>
          </w:p>
        </w:tc>
      </w:tr>
    </w:tbl>
    <w:p w14:paraId="16CCC9D0" w14:textId="77777777" w:rsidR="00E76772" w:rsidRDefault="00E76772">
      <w:pPr>
        <w:rPr>
          <w:rFonts w:ascii="Arial" w:eastAsia="Arial" w:hAnsi="Arial" w:cs="Arial"/>
          <w:sz w:val="24"/>
          <w:szCs w:val="24"/>
        </w:rPr>
      </w:pPr>
    </w:p>
    <w:p w14:paraId="4966DF8B" w14:textId="77777777" w:rsidR="00E76772" w:rsidRDefault="00E76772">
      <w:pPr>
        <w:spacing w:after="0"/>
        <w:rPr>
          <w:rFonts w:ascii="Arial" w:eastAsia="Arial" w:hAnsi="Arial" w:cs="Arial"/>
          <w:sz w:val="24"/>
          <w:szCs w:val="24"/>
        </w:rPr>
      </w:pPr>
    </w:p>
    <w:p w14:paraId="0A9AAD11" w14:textId="77777777" w:rsidR="00E76772" w:rsidRDefault="00E76772">
      <w:pPr>
        <w:spacing w:after="0"/>
        <w:rPr>
          <w:rFonts w:ascii="Arial" w:eastAsia="Arial" w:hAnsi="Arial" w:cs="Arial"/>
          <w:sz w:val="24"/>
          <w:szCs w:val="24"/>
        </w:rPr>
      </w:pPr>
    </w:p>
    <w:p w14:paraId="6AEE2949" w14:textId="77777777" w:rsidR="00E76772" w:rsidRDefault="00E76772">
      <w:pPr>
        <w:spacing w:after="0"/>
        <w:rPr>
          <w:rFonts w:ascii="Arial" w:eastAsia="Arial" w:hAnsi="Arial" w:cs="Arial"/>
          <w:sz w:val="24"/>
          <w:szCs w:val="24"/>
        </w:rPr>
      </w:pPr>
    </w:p>
    <w:tbl>
      <w:tblPr>
        <w:tblStyle w:val="a1"/>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76772" w:rsidRPr="00180AF8" w14:paraId="017FC4C7" w14:textId="77777777">
        <w:tc>
          <w:tcPr>
            <w:tcW w:w="9062" w:type="dxa"/>
          </w:tcPr>
          <w:p w14:paraId="4DB2B3A1" w14:textId="77777777" w:rsidR="00E76772" w:rsidRDefault="00000000">
            <w:pPr>
              <w:rPr>
                <w:rFonts w:ascii="Arial" w:eastAsia="Arial" w:hAnsi="Arial" w:cs="Arial"/>
                <w:b/>
                <w:sz w:val="24"/>
                <w:szCs w:val="24"/>
                <w:u w:val="single"/>
              </w:rPr>
            </w:pPr>
            <w:r>
              <w:rPr>
                <w:rFonts w:ascii="Arial" w:eastAsia="Arial" w:hAnsi="Arial" w:cs="Arial"/>
                <w:b/>
                <w:sz w:val="24"/>
                <w:szCs w:val="24"/>
                <w:u w:val="single"/>
              </w:rPr>
              <w:t xml:space="preserve">Caso 3: </w:t>
            </w:r>
          </w:p>
          <w:p w14:paraId="5BA206B9" w14:textId="77777777" w:rsidR="00E76772" w:rsidRDefault="00E76772">
            <w:pPr>
              <w:rPr>
                <w:rFonts w:ascii="Arial" w:eastAsia="Arial" w:hAnsi="Arial" w:cs="Arial"/>
                <w:sz w:val="24"/>
                <w:szCs w:val="24"/>
              </w:rPr>
            </w:pPr>
          </w:p>
          <w:p w14:paraId="71E8BBE0" w14:textId="77777777" w:rsidR="00E76772" w:rsidRPr="001E3D43" w:rsidRDefault="00000000">
            <w:pPr>
              <w:jc w:val="both"/>
              <w:rPr>
                <w:rFonts w:ascii="Arial" w:eastAsia="Arial" w:hAnsi="Arial" w:cs="Arial"/>
                <w:sz w:val="24"/>
                <w:szCs w:val="24"/>
                <w:lang w:val="es-ES_tradnl"/>
              </w:rPr>
            </w:pPr>
            <w:r w:rsidRPr="001E3D43">
              <w:rPr>
                <w:rFonts w:ascii="Arial" w:eastAsia="Arial" w:hAnsi="Arial" w:cs="Arial"/>
                <w:sz w:val="24"/>
                <w:szCs w:val="24"/>
                <w:lang w:val="es-ES_tradnl"/>
              </w:rPr>
              <w:t xml:space="preserve">Durante una auditoría, se detectó que la empresa sólo contrata a trabajadores mayores de 18 años. </w:t>
            </w:r>
          </w:p>
          <w:p w14:paraId="087C63F5" w14:textId="77777777" w:rsidR="00E76772" w:rsidRPr="001E3D43" w:rsidRDefault="00E76772">
            <w:pPr>
              <w:jc w:val="both"/>
              <w:rPr>
                <w:rFonts w:ascii="Arial" w:eastAsia="Arial" w:hAnsi="Arial" w:cs="Arial"/>
                <w:sz w:val="24"/>
                <w:szCs w:val="24"/>
                <w:lang w:val="es-ES_tradnl"/>
              </w:rPr>
            </w:pPr>
          </w:p>
          <w:p w14:paraId="271370EB" w14:textId="77777777" w:rsidR="00E76772" w:rsidRPr="001E3D43" w:rsidRDefault="00000000">
            <w:pPr>
              <w:jc w:val="both"/>
              <w:rPr>
                <w:rFonts w:ascii="Arial" w:eastAsia="Arial" w:hAnsi="Arial" w:cs="Arial"/>
                <w:sz w:val="24"/>
                <w:szCs w:val="24"/>
                <w:lang w:val="es-ES_tradnl"/>
              </w:rPr>
            </w:pPr>
            <w:r w:rsidRPr="001E3D43">
              <w:rPr>
                <w:rFonts w:ascii="Arial" w:eastAsia="Arial" w:hAnsi="Arial" w:cs="Arial"/>
                <w:sz w:val="24"/>
                <w:szCs w:val="24"/>
                <w:lang w:val="es-ES_tradnl"/>
              </w:rPr>
              <w:t xml:space="preserve">La política de contratación establece claramente que los solicitantes menores de 18 años no pueden presentarse a ninguna oferta de empleo. Aunque los requisitos del FSC indican que la organización certificada debe cumplir los requisitos de edad mínima, los niños de entre 16 y 18 años (jóvenes trabajadores), en virtud de disposiciones especiales, pueden trabajar en empleos que no sean peligrosos, dependiendo de las leyes del país, incluidas las leyes sobre los requisitos de escolarización (educación a tiempo completo). </w:t>
            </w:r>
          </w:p>
          <w:p w14:paraId="2FDFA2B7" w14:textId="77777777" w:rsidR="00E76772" w:rsidRPr="001E3D43" w:rsidRDefault="00E76772">
            <w:pPr>
              <w:jc w:val="both"/>
              <w:rPr>
                <w:rFonts w:ascii="Arial" w:eastAsia="Arial" w:hAnsi="Arial" w:cs="Arial"/>
                <w:sz w:val="24"/>
                <w:szCs w:val="24"/>
                <w:lang w:val="es-ES_tradnl"/>
              </w:rPr>
            </w:pPr>
          </w:p>
          <w:p w14:paraId="31721AED" w14:textId="77777777" w:rsidR="00E76772" w:rsidRPr="001E3D43" w:rsidRDefault="00E76772">
            <w:pPr>
              <w:rPr>
                <w:rFonts w:ascii="Arial" w:eastAsia="Arial" w:hAnsi="Arial" w:cs="Arial"/>
                <w:sz w:val="24"/>
                <w:szCs w:val="24"/>
                <w:lang w:val="es-ES_tradnl"/>
              </w:rPr>
            </w:pPr>
          </w:p>
        </w:tc>
      </w:tr>
    </w:tbl>
    <w:p w14:paraId="1DACAF22" w14:textId="77777777" w:rsidR="00E76772" w:rsidRPr="001E3D43" w:rsidRDefault="00E76772">
      <w:pPr>
        <w:spacing w:after="0"/>
        <w:rPr>
          <w:rFonts w:ascii="Arial" w:eastAsia="Arial" w:hAnsi="Arial" w:cs="Arial"/>
          <w:sz w:val="24"/>
          <w:szCs w:val="24"/>
          <w:lang w:val="es-ES_tradnl"/>
        </w:rPr>
      </w:pPr>
    </w:p>
    <w:p w14:paraId="04C75E9C" w14:textId="77777777" w:rsidR="00E76772" w:rsidRPr="001E3D43" w:rsidRDefault="00E76772">
      <w:pPr>
        <w:spacing w:after="0"/>
        <w:rPr>
          <w:rFonts w:ascii="Arial" w:eastAsia="Arial" w:hAnsi="Arial" w:cs="Arial"/>
          <w:sz w:val="24"/>
          <w:szCs w:val="24"/>
          <w:lang w:val="es-ES_tradnl"/>
        </w:rPr>
      </w:pPr>
    </w:p>
    <w:p w14:paraId="6F852893" w14:textId="77777777" w:rsidR="00E76772" w:rsidRPr="001E3D43" w:rsidRDefault="00E76772">
      <w:pPr>
        <w:spacing w:after="0"/>
        <w:rPr>
          <w:rFonts w:ascii="Arial" w:eastAsia="Arial" w:hAnsi="Arial" w:cs="Arial"/>
          <w:sz w:val="24"/>
          <w:szCs w:val="24"/>
          <w:lang w:val="es-ES_tradnl"/>
        </w:rPr>
      </w:pPr>
    </w:p>
    <w:tbl>
      <w:tblPr>
        <w:tblStyle w:val="a2"/>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76772" w:rsidRPr="00180AF8" w14:paraId="1B855236" w14:textId="77777777">
        <w:tc>
          <w:tcPr>
            <w:tcW w:w="9062" w:type="dxa"/>
          </w:tcPr>
          <w:p w14:paraId="627283CD" w14:textId="77777777" w:rsidR="00E76772" w:rsidRPr="001E3D43" w:rsidRDefault="00000000">
            <w:pPr>
              <w:rPr>
                <w:rFonts w:ascii="Arial" w:eastAsia="Arial" w:hAnsi="Arial" w:cs="Arial"/>
                <w:b/>
                <w:sz w:val="24"/>
                <w:szCs w:val="24"/>
                <w:u w:val="single"/>
                <w:lang w:val="es-ES_tradnl"/>
              </w:rPr>
            </w:pPr>
            <w:r w:rsidRPr="001E3D43">
              <w:rPr>
                <w:rFonts w:ascii="Arial" w:eastAsia="Arial" w:hAnsi="Arial" w:cs="Arial"/>
                <w:b/>
                <w:sz w:val="24"/>
                <w:szCs w:val="24"/>
                <w:u w:val="single"/>
                <w:lang w:val="es-ES_tradnl"/>
              </w:rPr>
              <w:t xml:space="preserve">Caso 4: </w:t>
            </w:r>
          </w:p>
          <w:p w14:paraId="5E374363" w14:textId="77777777" w:rsidR="00E76772" w:rsidRPr="001E3D43" w:rsidRDefault="00E76772">
            <w:pPr>
              <w:rPr>
                <w:rFonts w:ascii="Arial" w:eastAsia="Arial" w:hAnsi="Arial" w:cs="Arial"/>
                <w:sz w:val="24"/>
                <w:szCs w:val="24"/>
                <w:lang w:val="es-ES_tradnl"/>
              </w:rPr>
            </w:pPr>
          </w:p>
          <w:p w14:paraId="092106BC" w14:textId="77777777" w:rsidR="00E76772" w:rsidRPr="001E3D43" w:rsidRDefault="00000000">
            <w:pPr>
              <w:jc w:val="both"/>
              <w:rPr>
                <w:rFonts w:ascii="Arial" w:eastAsia="Arial" w:hAnsi="Arial" w:cs="Arial"/>
                <w:sz w:val="24"/>
                <w:szCs w:val="24"/>
                <w:lang w:val="es-ES_tradnl"/>
              </w:rPr>
            </w:pPr>
            <w:r w:rsidRPr="001E3D43">
              <w:rPr>
                <w:rFonts w:ascii="Arial" w:eastAsia="Arial" w:hAnsi="Arial" w:cs="Arial"/>
                <w:sz w:val="24"/>
                <w:szCs w:val="24"/>
                <w:lang w:val="es-ES_tradnl"/>
              </w:rPr>
              <w:t xml:space="preserve">Las declaraciones políticas del CH, la autoevaluación y los procedimientos establecidos son incoherentes. </w:t>
            </w:r>
          </w:p>
          <w:p w14:paraId="530BFEA3" w14:textId="77777777" w:rsidR="00E76772" w:rsidRPr="001E3D43" w:rsidRDefault="00E76772">
            <w:pPr>
              <w:jc w:val="both"/>
              <w:rPr>
                <w:rFonts w:ascii="Arial" w:eastAsia="Arial" w:hAnsi="Arial" w:cs="Arial"/>
                <w:sz w:val="24"/>
                <w:szCs w:val="24"/>
                <w:lang w:val="es-ES_tradnl"/>
              </w:rPr>
            </w:pPr>
          </w:p>
          <w:p w14:paraId="0E3490BB" w14:textId="77777777" w:rsidR="00E76772" w:rsidRPr="001E3D43" w:rsidRDefault="00000000">
            <w:pPr>
              <w:jc w:val="both"/>
              <w:rPr>
                <w:rFonts w:ascii="Arial" w:eastAsia="Arial" w:hAnsi="Arial" w:cs="Arial"/>
                <w:sz w:val="24"/>
                <w:szCs w:val="24"/>
                <w:lang w:val="es-ES_tradnl"/>
              </w:rPr>
            </w:pPr>
            <w:r w:rsidRPr="001E3D43">
              <w:rPr>
                <w:rFonts w:ascii="Arial" w:eastAsia="Arial" w:hAnsi="Arial" w:cs="Arial"/>
                <w:sz w:val="24"/>
                <w:szCs w:val="24"/>
                <w:lang w:val="es-ES_tradnl"/>
              </w:rPr>
              <w:t xml:space="preserve">El CH ha firmado una "Declaración de política sobre los requisitos laborales básicos del FSC" (julio de 2023) que incluye declaraciones relacionadas con el trabajo infantil, incluidos los requisitos de edad mínima. La cláusula 1.1 de la declaración de política establece que el CH </w:t>
            </w:r>
            <w:r w:rsidRPr="001E3D43">
              <w:rPr>
                <w:rFonts w:ascii="Arial" w:eastAsia="Arial" w:hAnsi="Arial" w:cs="Arial"/>
                <w:sz w:val="24"/>
                <w:szCs w:val="24"/>
                <w:u w:val="single"/>
                <w:lang w:val="es-ES_tradnl"/>
              </w:rPr>
              <w:t>no contratará a trabajadores menores de 18 años o por debajo de la edad mínima estipulada en las leyes o normativas nacionales o locales</w:t>
            </w:r>
            <w:r w:rsidRPr="001E3D43">
              <w:rPr>
                <w:rFonts w:ascii="Arial" w:eastAsia="Arial" w:hAnsi="Arial" w:cs="Arial"/>
                <w:sz w:val="24"/>
                <w:szCs w:val="24"/>
                <w:lang w:val="es-ES_tradnl"/>
              </w:rPr>
              <w:t xml:space="preserve">. Asimismo, la "Autoevaluación de los requisitos laborales fundamentales del FSC" de la empresa (noviembre de 2023), en la sección sobre trabajo infantil, menciona que "Nuestra fábrica prohíbe la contratación de trabajadores menores de 18 años en el momento de la contratación". </w:t>
            </w:r>
          </w:p>
          <w:p w14:paraId="11A0FD6D" w14:textId="77777777" w:rsidR="00E76772" w:rsidRPr="001E3D43" w:rsidRDefault="00E76772">
            <w:pPr>
              <w:jc w:val="both"/>
              <w:rPr>
                <w:rFonts w:ascii="Arial" w:eastAsia="Arial" w:hAnsi="Arial" w:cs="Arial"/>
                <w:sz w:val="24"/>
                <w:szCs w:val="24"/>
                <w:lang w:val="es-ES_tradnl"/>
              </w:rPr>
            </w:pPr>
          </w:p>
          <w:p w14:paraId="6826E782" w14:textId="77777777" w:rsidR="00E76772" w:rsidRPr="001E3D43" w:rsidRDefault="00000000">
            <w:pPr>
              <w:jc w:val="both"/>
              <w:rPr>
                <w:rFonts w:ascii="Arial" w:eastAsia="Arial" w:hAnsi="Arial" w:cs="Arial"/>
                <w:sz w:val="24"/>
                <w:szCs w:val="24"/>
                <w:lang w:val="es-ES_tradnl"/>
              </w:rPr>
            </w:pPr>
            <w:r w:rsidRPr="001E3D43">
              <w:rPr>
                <w:rFonts w:ascii="Arial" w:eastAsia="Arial" w:hAnsi="Arial" w:cs="Arial"/>
                <w:sz w:val="24"/>
                <w:szCs w:val="24"/>
                <w:lang w:val="es-ES_tradnl"/>
              </w:rPr>
              <w:t xml:space="preserve">Sin embargo, los procedimientos del CH incluyen </w:t>
            </w:r>
            <w:r w:rsidRPr="001E3D43">
              <w:rPr>
                <w:rFonts w:ascii="Arial" w:eastAsia="Arial" w:hAnsi="Arial" w:cs="Arial"/>
                <w:sz w:val="24"/>
                <w:szCs w:val="24"/>
                <w:u w:val="single"/>
                <w:lang w:val="es-ES_tradnl"/>
              </w:rPr>
              <w:t xml:space="preserve">opciones para la contratación de trabajadores más jóvenes: 16 años. </w:t>
            </w:r>
            <w:r w:rsidRPr="001E3D43">
              <w:rPr>
                <w:rFonts w:ascii="Arial" w:eastAsia="Arial" w:hAnsi="Arial" w:cs="Arial"/>
                <w:sz w:val="24"/>
                <w:szCs w:val="24"/>
                <w:lang w:val="es-ES_tradnl"/>
              </w:rPr>
              <w:t xml:space="preserve">Además, en el manual de CoC del CH, éste copia FSC-40-004 V3-1, Cláusulas 7.2.1 y 7.2.2 con referencia a la </w:t>
            </w:r>
            <w:r w:rsidRPr="001E3D43">
              <w:rPr>
                <w:rFonts w:ascii="Arial" w:eastAsia="Arial" w:hAnsi="Arial" w:cs="Arial"/>
                <w:sz w:val="24"/>
                <w:szCs w:val="24"/>
                <w:u w:val="single"/>
                <w:lang w:val="es-ES_tradnl"/>
              </w:rPr>
              <w:t>edad mínima de 13 a 15 años</w:t>
            </w:r>
          </w:p>
          <w:p w14:paraId="378C46CF" w14:textId="77777777" w:rsidR="00E76772" w:rsidRPr="001E3D43" w:rsidRDefault="00E76772">
            <w:pPr>
              <w:rPr>
                <w:rFonts w:ascii="Arial" w:eastAsia="Arial" w:hAnsi="Arial" w:cs="Arial"/>
                <w:sz w:val="24"/>
                <w:szCs w:val="24"/>
                <w:lang w:val="es-ES_tradnl"/>
              </w:rPr>
            </w:pPr>
          </w:p>
        </w:tc>
      </w:tr>
    </w:tbl>
    <w:p w14:paraId="64AFA161" w14:textId="77777777" w:rsidR="00E76772" w:rsidRPr="001E3D43" w:rsidRDefault="00E76772">
      <w:pPr>
        <w:rPr>
          <w:rFonts w:ascii="Arial" w:eastAsia="Arial" w:hAnsi="Arial" w:cs="Arial"/>
          <w:sz w:val="24"/>
          <w:szCs w:val="24"/>
          <w:lang w:val="es-ES_tradnl"/>
        </w:rPr>
      </w:pPr>
    </w:p>
    <w:p w14:paraId="40CEF62E" w14:textId="77777777" w:rsidR="00E76772" w:rsidRPr="001E3D43" w:rsidRDefault="00E76772">
      <w:pPr>
        <w:rPr>
          <w:rFonts w:ascii="Arial" w:eastAsia="Arial" w:hAnsi="Arial" w:cs="Arial"/>
          <w:sz w:val="24"/>
          <w:szCs w:val="24"/>
          <w:lang w:val="es-ES_tradnl"/>
        </w:rPr>
      </w:pPr>
    </w:p>
    <w:tbl>
      <w:tblPr>
        <w:tblStyle w:val="a3"/>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76772" w:rsidRPr="00180AF8" w14:paraId="3F1EFF5D" w14:textId="77777777">
        <w:tc>
          <w:tcPr>
            <w:tcW w:w="9062" w:type="dxa"/>
          </w:tcPr>
          <w:p w14:paraId="5EC72AC9" w14:textId="77777777" w:rsidR="00E76772" w:rsidRPr="001E3D43" w:rsidRDefault="00000000">
            <w:pPr>
              <w:rPr>
                <w:rFonts w:ascii="Arial" w:eastAsia="Arial" w:hAnsi="Arial" w:cs="Arial"/>
                <w:b/>
                <w:sz w:val="24"/>
                <w:szCs w:val="24"/>
                <w:u w:val="single"/>
                <w:lang w:val="es-ES_tradnl"/>
              </w:rPr>
            </w:pPr>
            <w:r w:rsidRPr="001E3D43">
              <w:rPr>
                <w:rFonts w:ascii="Arial" w:eastAsia="Arial" w:hAnsi="Arial" w:cs="Arial"/>
                <w:b/>
                <w:sz w:val="24"/>
                <w:szCs w:val="24"/>
                <w:u w:val="single"/>
                <w:lang w:val="es-ES_tradnl"/>
              </w:rPr>
              <w:t xml:space="preserve">Caso 5: </w:t>
            </w:r>
          </w:p>
          <w:p w14:paraId="19C14653" w14:textId="77777777" w:rsidR="00E76772" w:rsidRPr="001E3D43" w:rsidRDefault="00E76772">
            <w:pPr>
              <w:rPr>
                <w:rFonts w:ascii="Arial" w:eastAsia="Arial" w:hAnsi="Arial" w:cs="Arial"/>
                <w:sz w:val="24"/>
                <w:szCs w:val="24"/>
                <w:lang w:val="es-ES_tradnl"/>
              </w:rPr>
            </w:pPr>
          </w:p>
          <w:p w14:paraId="26B3A7CF" w14:textId="77777777" w:rsidR="00E76772" w:rsidRPr="001E3D43" w:rsidRDefault="00000000">
            <w:pPr>
              <w:rPr>
                <w:rFonts w:ascii="Arial" w:eastAsia="Arial" w:hAnsi="Arial" w:cs="Arial"/>
                <w:sz w:val="24"/>
                <w:szCs w:val="24"/>
                <w:lang w:val="es-ES_tradnl"/>
              </w:rPr>
            </w:pPr>
            <w:r w:rsidRPr="001E3D43">
              <w:rPr>
                <w:rFonts w:ascii="Arial" w:eastAsia="Arial" w:hAnsi="Arial" w:cs="Arial"/>
                <w:sz w:val="24"/>
                <w:szCs w:val="24"/>
                <w:lang w:val="es-ES_tradnl"/>
              </w:rPr>
              <w:t xml:space="preserve">El manual del empleado de la empresa incluye: </w:t>
            </w:r>
            <w:r w:rsidRPr="001E3D43">
              <w:rPr>
                <w:rFonts w:ascii="Arial" w:eastAsia="Arial" w:hAnsi="Arial" w:cs="Arial"/>
                <w:i/>
                <w:sz w:val="24"/>
                <w:szCs w:val="24"/>
                <w:lang w:val="es-ES_tradnl"/>
              </w:rPr>
              <w:t>"No se emplearán niños ni jóvenes para trabajar en la empresa</w:t>
            </w:r>
            <w:r w:rsidRPr="001E3D43">
              <w:rPr>
                <w:rFonts w:ascii="Arial" w:eastAsia="Arial" w:hAnsi="Arial" w:cs="Arial"/>
                <w:sz w:val="24"/>
                <w:szCs w:val="24"/>
                <w:lang w:val="es-ES_tradnl"/>
              </w:rPr>
              <w:t xml:space="preserve">". Cuando el auditor interrogó a la CH, ésta confirmó que ningún niño o joven está empleado por la CH. </w:t>
            </w:r>
          </w:p>
          <w:p w14:paraId="553978E1" w14:textId="77777777" w:rsidR="00E76772" w:rsidRPr="001E3D43" w:rsidRDefault="00E76772">
            <w:pPr>
              <w:rPr>
                <w:rFonts w:ascii="Arial" w:eastAsia="Arial" w:hAnsi="Arial" w:cs="Arial"/>
                <w:sz w:val="24"/>
                <w:szCs w:val="24"/>
                <w:lang w:val="es-ES_tradnl"/>
              </w:rPr>
            </w:pPr>
          </w:p>
          <w:p w14:paraId="18DF30EC" w14:textId="77777777" w:rsidR="00E76772" w:rsidRPr="001E3D43" w:rsidRDefault="00000000">
            <w:pPr>
              <w:rPr>
                <w:rFonts w:ascii="Arial" w:eastAsia="Arial" w:hAnsi="Arial" w:cs="Arial"/>
                <w:sz w:val="24"/>
                <w:szCs w:val="24"/>
                <w:lang w:val="es-ES_tradnl"/>
              </w:rPr>
            </w:pPr>
            <w:r w:rsidRPr="001E3D43">
              <w:rPr>
                <w:rFonts w:ascii="Arial" w:eastAsia="Arial" w:hAnsi="Arial" w:cs="Arial"/>
                <w:sz w:val="24"/>
                <w:szCs w:val="24"/>
                <w:lang w:val="es-ES_tradnl"/>
              </w:rPr>
              <w:lastRenderedPageBreak/>
              <w:t>El auditor no identificó que esta decisión privara potencialmente a un "joven" del derecho a realizar trabajos ligeros, permitido por la legislación local aplicable.</w:t>
            </w:r>
          </w:p>
          <w:p w14:paraId="456497C3" w14:textId="77777777" w:rsidR="00E76772" w:rsidRPr="001E3D43" w:rsidRDefault="00E76772">
            <w:pPr>
              <w:rPr>
                <w:rFonts w:ascii="Arial" w:eastAsia="Arial" w:hAnsi="Arial" w:cs="Arial"/>
                <w:sz w:val="24"/>
                <w:szCs w:val="24"/>
                <w:lang w:val="es-ES_tradnl"/>
              </w:rPr>
            </w:pPr>
          </w:p>
        </w:tc>
      </w:tr>
    </w:tbl>
    <w:p w14:paraId="23375F5D" w14:textId="77777777" w:rsidR="00E76772" w:rsidRPr="001E3D43" w:rsidRDefault="00E76772">
      <w:pPr>
        <w:rPr>
          <w:lang w:val="es-ES_tradnl"/>
        </w:rPr>
      </w:pPr>
    </w:p>
    <w:p w14:paraId="1E523EB1" w14:textId="77777777" w:rsidR="00E76772" w:rsidRPr="001E3D43" w:rsidRDefault="00E76772">
      <w:pPr>
        <w:rPr>
          <w:lang w:val="es-ES_tradnl"/>
        </w:rPr>
      </w:pPr>
    </w:p>
    <w:sectPr w:rsidR="00E76772" w:rsidRPr="001E3D43">
      <w:headerReference w:type="default" r:id="rId8"/>
      <w:footerReference w:type="default" r:id="rId9"/>
      <w:pgSz w:w="11906" w:h="16838"/>
      <w:pgMar w:top="1135" w:right="1417" w:bottom="1134"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F742A1" w14:textId="77777777" w:rsidR="004A3109" w:rsidRDefault="004A3109">
      <w:pPr>
        <w:spacing w:after="0" w:line="240" w:lineRule="auto"/>
      </w:pPr>
      <w:r>
        <w:separator/>
      </w:r>
    </w:p>
  </w:endnote>
  <w:endnote w:type="continuationSeparator" w:id="0">
    <w:p w14:paraId="1D892946" w14:textId="77777777" w:rsidR="004A3109" w:rsidRDefault="004A31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CA57EC90-DF52-4D80-B12D-E750F6D45A5D}"/>
    <w:embedBold r:id="rId2" w:fontKey="{C05AA7E9-C288-40D6-A263-040B2143ABF9}"/>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embedRegular r:id="rId3" w:fontKey="{E35E1F93-A899-4929-8FDE-276C06548A21}"/>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4" w:fontKey="{69464D38-6C87-4D7A-9680-02989BB7A8FC}"/>
    <w:embedItalic r:id="rId5" w:fontKey="{C56F051F-40F6-4C44-8DEC-72E4381F3467}"/>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6" w:fontKey="{8C535A1A-CF3F-4890-AF82-01CAF74E1E17}"/>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156EAF" w14:textId="61372394" w:rsidR="00E76772" w:rsidRDefault="00180AF8">
    <w:pPr>
      <w:pBdr>
        <w:top w:val="nil"/>
        <w:left w:val="nil"/>
        <w:bottom w:val="nil"/>
        <w:right w:val="nil"/>
        <w:between w:val="nil"/>
      </w:pBdr>
      <w:tabs>
        <w:tab w:val="center" w:pos="4680"/>
        <w:tab w:val="right" w:pos="9360"/>
      </w:tabs>
      <w:spacing w:after="0" w:line="240" w:lineRule="auto"/>
      <w:rPr>
        <w:color w:val="000000"/>
      </w:rPr>
    </w:pPr>
    <w:r w:rsidRPr="00180AF8">
      <w:t>7.1.FSC-CLR-Training_Case-Scenarios _Child-Labour_V1-0_ 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8F7135" w14:textId="77777777" w:rsidR="004A3109" w:rsidRDefault="004A3109">
      <w:pPr>
        <w:spacing w:after="0" w:line="240" w:lineRule="auto"/>
      </w:pPr>
      <w:r>
        <w:separator/>
      </w:r>
    </w:p>
  </w:footnote>
  <w:footnote w:type="continuationSeparator" w:id="0">
    <w:p w14:paraId="56D5AD83" w14:textId="77777777" w:rsidR="004A3109" w:rsidRDefault="004A31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38303A" w14:textId="77777777" w:rsidR="00E76772" w:rsidRDefault="00E76772">
    <w:pPr>
      <w:widowControl w:val="0"/>
      <w:pBdr>
        <w:top w:val="nil"/>
        <w:left w:val="nil"/>
        <w:bottom w:val="nil"/>
        <w:right w:val="nil"/>
        <w:between w:val="nil"/>
      </w:pBdr>
      <w:spacing w:after="0" w:line="276" w:lineRule="auto"/>
    </w:pPr>
  </w:p>
  <w:tbl>
    <w:tblPr>
      <w:tblStyle w:val="a4"/>
      <w:tblW w:w="9060" w:type="dxa"/>
      <w:tblLayout w:type="fixed"/>
      <w:tblLook w:val="0600" w:firstRow="0" w:lastRow="0" w:firstColumn="0" w:lastColumn="0" w:noHBand="1" w:noVBand="1"/>
    </w:tblPr>
    <w:tblGrid>
      <w:gridCol w:w="3020"/>
      <w:gridCol w:w="3020"/>
      <w:gridCol w:w="3020"/>
    </w:tblGrid>
    <w:tr w:rsidR="00E76772" w14:paraId="13625103" w14:textId="77777777">
      <w:trPr>
        <w:trHeight w:val="300"/>
      </w:trPr>
      <w:tc>
        <w:tcPr>
          <w:tcW w:w="3020" w:type="dxa"/>
        </w:tcPr>
        <w:p w14:paraId="619EF19E" w14:textId="77777777" w:rsidR="00E76772" w:rsidRDefault="00E76772">
          <w:pPr>
            <w:pBdr>
              <w:top w:val="nil"/>
              <w:left w:val="nil"/>
              <w:bottom w:val="nil"/>
              <w:right w:val="nil"/>
              <w:between w:val="nil"/>
            </w:pBdr>
            <w:tabs>
              <w:tab w:val="center" w:pos="4680"/>
              <w:tab w:val="right" w:pos="9360"/>
            </w:tabs>
            <w:spacing w:after="0" w:line="240" w:lineRule="auto"/>
            <w:ind w:left="-115"/>
            <w:rPr>
              <w:color w:val="000000"/>
            </w:rPr>
          </w:pPr>
        </w:p>
      </w:tc>
      <w:tc>
        <w:tcPr>
          <w:tcW w:w="3020" w:type="dxa"/>
        </w:tcPr>
        <w:p w14:paraId="29A81E5B" w14:textId="77777777" w:rsidR="00E76772" w:rsidRDefault="00E76772">
          <w:pPr>
            <w:pBdr>
              <w:top w:val="nil"/>
              <w:left w:val="nil"/>
              <w:bottom w:val="nil"/>
              <w:right w:val="nil"/>
              <w:between w:val="nil"/>
            </w:pBdr>
            <w:tabs>
              <w:tab w:val="center" w:pos="4680"/>
              <w:tab w:val="right" w:pos="9360"/>
            </w:tabs>
            <w:spacing w:after="0" w:line="240" w:lineRule="auto"/>
            <w:jc w:val="center"/>
            <w:rPr>
              <w:color w:val="000000"/>
            </w:rPr>
          </w:pPr>
        </w:p>
      </w:tc>
      <w:tc>
        <w:tcPr>
          <w:tcW w:w="3020" w:type="dxa"/>
        </w:tcPr>
        <w:p w14:paraId="31A14860" w14:textId="77777777" w:rsidR="00E76772" w:rsidRDefault="00E76772">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3DCA942A" w14:textId="77777777" w:rsidR="00E76772" w:rsidRDefault="00E76772">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451A2B"/>
    <w:multiLevelType w:val="multilevel"/>
    <w:tmpl w:val="574EE71A"/>
    <w:lvl w:ilvl="0">
      <w:start w:val="4"/>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4244479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6772"/>
    <w:rsid w:val="000251E0"/>
    <w:rsid w:val="00180AF8"/>
    <w:rsid w:val="001E3D43"/>
    <w:rsid w:val="004A3109"/>
    <w:rsid w:val="00557056"/>
    <w:rsid w:val="00B97346"/>
    <w:rsid w:val="00E76772"/>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3B64D9"/>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2E89"/>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57700A"/>
    <w:pPr>
      <w:ind w:left="720"/>
      <w:contextualSpacing/>
    </w:pPr>
  </w:style>
  <w:style w:type="table" w:styleId="TableGrid">
    <w:name w:val="Table Grid"/>
    <w:basedOn w:val="TableNormal"/>
    <w:uiPriority w:val="39"/>
    <w:rsid w:val="00A47B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D0307"/>
    <w:pPr>
      <w:spacing w:after="0" w:line="240" w:lineRule="auto"/>
    </w:pPr>
  </w:style>
  <w:style w:type="character" w:styleId="CommentReference">
    <w:name w:val="annotation reference"/>
    <w:basedOn w:val="DefaultParagraphFont"/>
    <w:uiPriority w:val="99"/>
    <w:semiHidden/>
    <w:unhideWhenUsed/>
    <w:rsid w:val="00AF43D2"/>
    <w:rPr>
      <w:sz w:val="16"/>
      <w:szCs w:val="16"/>
    </w:rPr>
  </w:style>
  <w:style w:type="paragraph" w:styleId="CommentText">
    <w:name w:val="annotation text"/>
    <w:basedOn w:val="Normal"/>
    <w:link w:val="CommentTextChar"/>
    <w:uiPriority w:val="99"/>
    <w:unhideWhenUsed/>
    <w:rsid w:val="00AF43D2"/>
    <w:pPr>
      <w:spacing w:line="240" w:lineRule="auto"/>
    </w:pPr>
    <w:rPr>
      <w:sz w:val="20"/>
      <w:szCs w:val="20"/>
    </w:rPr>
  </w:style>
  <w:style w:type="character" w:customStyle="1" w:styleId="CommentTextChar">
    <w:name w:val="Comment Text Char"/>
    <w:basedOn w:val="DefaultParagraphFont"/>
    <w:link w:val="CommentText"/>
    <w:uiPriority w:val="99"/>
    <w:rsid w:val="00AF43D2"/>
    <w:rPr>
      <w:sz w:val="20"/>
      <w:szCs w:val="20"/>
    </w:rPr>
  </w:style>
  <w:style w:type="paragraph" w:styleId="CommentSubject">
    <w:name w:val="annotation subject"/>
    <w:basedOn w:val="CommentText"/>
    <w:next w:val="CommentText"/>
    <w:link w:val="CommentSubjectChar"/>
    <w:uiPriority w:val="99"/>
    <w:semiHidden/>
    <w:unhideWhenUsed/>
    <w:rsid w:val="00AF43D2"/>
    <w:rPr>
      <w:b/>
      <w:bCs/>
    </w:rPr>
  </w:style>
  <w:style w:type="character" w:customStyle="1" w:styleId="CommentSubjectChar">
    <w:name w:val="Comment Subject Char"/>
    <w:basedOn w:val="CommentTextChar"/>
    <w:link w:val="CommentSubject"/>
    <w:uiPriority w:val="99"/>
    <w:semiHidden/>
    <w:rsid w:val="00AF43D2"/>
    <w:rPr>
      <w:b/>
      <w:bCs/>
      <w:sz w:val="20"/>
      <w:szCs w:val="20"/>
    </w:rPr>
  </w:style>
  <w:style w:type="paragraph" w:styleId="Header">
    <w:name w:val="header"/>
    <w:basedOn w:val="Normal"/>
    <w:uiPriority w:val="99"/>
    <w:unhideWhenUsed/>
    <w:rsid w:val="73E2894A"/>
    <w:pPr>
      <w:tabs>
        <w:tab w:val="center" w:pos="4680"/>
        <w:tab w:val="right" w:pos="9360"/>
      </w:tabs>
      <w:spacing w:after="0" w:line="240" w:lineRule="auto"/>
    </w:pPr>
  </w:style>
  <w:style w:type="paragraph" w:styleId="Footer">
    <w:name w:val="footer"/>
    <w:basedOn w:val="Normal"/>
    <w:link w:val="FooterChar"/>
    <w:uiPriority w:val="99"/>
    <w:unhideWhenUsed/>
    <w:rsid w:val="73E2894A"/>
    <w:pPr>
      <w:tabs>
        <w:tab w:val="center" w:pos="4680"/>
        <w:tab w:val="right" w:pos="9360"/>
      </w:tabs>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1E3D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xtwDOiJsfQzbKW50w1kwgGNe+w==">CgMxLjA4AGonChRzdWdnZXN0LnV4bjgwcTJ0NmM0aRIPSmVzc2ljYSBUb3JyaWNvaicKFHN1Z2dlc3QuYXAxZTR2dnR2Z2ZxEg9KZXNzaWNhIFRvcnJpY29qJwoUc3VnZ2VzdC5mdGt0OW54dGVwejcSD0plc3NpY2EgVG9ycmljb3IhMWl0R29KUkpPMGllai16UGE5RWhDNE4xMmlhTWpKWFhf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645</Words>
  <Characters>3681</Characters>
  <Application>Microsoft Office Word</Application>
  <DocSecurity>0</DocSecurity>
  <Lines>30</Lines>
  <Paragraphs>8</Paragraphs>
  <ScaleCrop>false</ScaleCrop>
  <Company/>
  <LinksUpToDate>false</LinksUpToDate>
  <CharactersWithSpaces>4318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3</cp:revision>
  <dcterms:created xsi:type="dcterms:W3CDTF">2025-04-15T13:13:00Z</dcterms:created>
  <dcterms:modified xsi:type="dcterms:W3CDTF">2025-06-20T11:20:00Z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y fmtid="{D5CDD505-2E9C-101B-9397-08002B2CF9AE}" pid="4" name="Order">
    <vt:r8>1099100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